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23019" w:rsidRDefault="00C9285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right="4"/>
        <w:jc w:val="right"/>
        <w:rPr>
          <w:color w:val="000000"/>
        </w:rPr>
      </w:pPr>
      <w:r>
        <w:rPr>
          <w:noProof/>
          <w:color w:val="000000"/>
          <w:lang w:eastAsia="ru-RU" w:bidi="ar-SA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page">
              <wp:posOffset>938530</wp:posOffset>
            </wp:positionH>
            <wp:positionV relativeFrom="page">
              <wp:posOffset>1102995</wp:posOffset>
            </wp:positionV>
            <wp:extent cx="606425" cy="625475"/>
            <wp:effectExtent l="0" t="0" r="0" b="0"/>
            <wp:wrapNone/>
            <wp:docPr id="2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625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color w:val="000000"/>
          <w:lang w:eastAsia="ru-RU" w:bidi="ar-SA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page">
              <wp:posOffset>1697354</wp:posOffset>
            </wp:positionH>
            <wp:positionV relativeFrom="page">
              <wp:posOffset>1136015</wp:posOffset>
            </wp:positionV>
            <wp:extent cx="1520825" cy="582930"/>
            <wp:effectExtent l="0" t="0" r="0" b="0"/>
            <wp:wrapNone/>
            <wp:docPr id="2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582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color w:val="000000"/>
          <w:lang w:eastAsia="ru-RU" w:bidi="ar-SA"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page">
              <wp:posOffset>3836670</wp:posOffset>
            </wp:positionH>
            <wp:positionV relativeFrom="page">
              <wp:posOffset>1383665</wp:posOffset>
            </wp:positionV>
            <wp:extent cx="2885440" cy="66675"/>
            <wp:effectExtent l="0" t="0" r="0" b="0"/>
            <wp:wrapNone/>
            <wp:docPr id="2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l="-14" t="-589" r="-13" b="-589"/>
                    <a:stretch>
                      <a:fillRect/>
                    </a:stretch>
                  </pic:blipFill>
                  <pic:spPr>
                    <a:xfrm>
                      <a:off x="0" y="0"/>
                      <a:ext cx="2885440" cy="66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000000"/>
          <w:sz w:val="22"/>
          <w:szCs w:val="22"/>
        </w:rPr>
        <w:t xml:space="preserve"> Исх. </w:t>
      </w:r>
      <w:proofErr w:type="spellStart"/>
      <w:r>
        <w:rPr>
          <w:color w:val="000000"/>
          <w:sz w:val="22"/>
          <w:szCs w:val="22"/>
        </w:rPr>
        <w:t>No</w:t>
      </w:r>
      <w:proofErr w:type="spellEnd"/>
      <w:r>
        <w:rPr>
          <w:color w:val="000000"/>
          <w:sz w:val="22"/>
          <w:szCs w:val="22"/>
        </w:rPr>
        <w:t xml:space="preserve"> 08-У/24 от «</w:t>
      </w:r>
      <w:r>
        <w:rPr>
          <w:sz w:val="22"/>
          <w:szCs w:val="22"/>
        </w:rPr>
        <w:t>16</w:t>
      </w:r>
      <w:r>
        <w:rPr>
          <w:color w:val="000000"/>
          <w:sz w:val="22"/>
          <w:szCs w:val="22"/>
        </w:rPr>
        <w:t xml:space="preserve">» </w:t>
      </w:r>
      <w:r>
        <w:rPr>
          <w:sz w:val="22"/>
          <w:szCs w:val="22"/>
        </w:rPr>
        <w:t>октября</w:t>
      </w:r>
      <w:r>
        <w:rPr>
          <w:color w:val="000000"/>
          <w:sz w:val="22"/>
          <w:szCs w:val="22"/>
        </w:rPr>
        <w:t xml:space="preserve"> 2023 г.</w:t>
      </w:r>
    </w:p>
    <w:p w:rsidR="00D23019" w:rsidRDefault="00D230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"/>
        <w:jc w:val="center"/>
        <w:rPr>
          <w:rFonts w:ascii="Manrope" w:eastAsia="Manrope" w:hAnsi="Manrope" w:cs="Manrope"/>
          <w:b/>
          <w:color w:val="000000"/>
        </w:rPr>
      </w:pPr>
    </w:p>
    <w:p w:rsidR="00D23019" w:rsidRDefault="00D230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"/>
        <w:jc w:val="center"/>
        <w:rPr>
          <w:rFonts w:ascii="Manrope" w:eastAsia="Manrope" w:hAnsi="Manrope" w:cs="Manrope"/>
          <w:b/>
          <w:color w:val="000000"/>
        </w:rPr>
      </w:pPr>
    </w:p>
    <w:p w:rsidR="00D23019" w:rsidRDefault="00D230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"/>
        <w:jc w:val="center"/>
        <w:rPr>
          <w:rFonts w:ascii="Manrope" w:eastAsia="Manrope" w:hAnsi="Manrope" w:cs="Manrope"/>
          <w:b/>
          <w:color w:val="000000"/>
        </w:rPr>
      </w:pPr>
    </w:p>
    <w:p w:rsidR="00D23019" w:rsidRDefault="00D230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"/>
        <w:jc w:val="center"/>
        <w:rPr>
          <w:rFonts w:ascii="Manrope" w:eastAsia="Manrope" w:hAnsi="Manrope" w:cs="Manrope"/>
          <w:b/>
          <w:color w:val="000000"/>
        </w:rPr>
      </w:pPr>
    </w:p>
    <w:p w:rsidR="00D23019" w:rsidRDefault="00C9285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Более 30 регионов России приняли участие в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«FTT-2023: Форум Туристических Территорий»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D23019" w:rsidRDefault="00D2301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D23019" w:rsidRDefault="00C9285C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13 октября на Курорте Красная Поляна завершился «FTT-2023: Форум Туристических Территорий». </w:t>
      </w:r>
    </w:p>
    <w:p w:rsidR="00D23019" w:rsidRDefault="00D23019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D23019" w:rsidRDefault="00C9285C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Всего Форум FTT-2023 посетили свыше 1000 участников, в том числе представители бизнеса и органов власти России, Турции, Китая, Ар</w:t>
      </w:r>
      <w:r w:rsidR="000B5FD5">
        <w:rPr>
          <w:rFonts w:ascii="Times New Roman" w:eastAsia="Times New Roman" w:hAnsi="Times New Roman" w:cs="Times New Roman"/>
        </w:rPr>
        <w:t>мении, Казахстана, Узбекистана</w:t>
      </w:r>
      <w:r w:rsidR="006F2D49">
        <w:rPr>
          <w:rFonts w:ascii="Times New Roman" w:eastAsia="Times New Roman" w:hAnsi="Times New Roman" w:cs="Times New Roman"/>
        </w:rPr>
        <w:t>, Беларуси</w:t>
      </w:r>
      <w:r w:rsidR="000B5FD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многих других стран. </w:t>
      </w:r>
    </w:p>
    <w:p w:rsidR="00D23019" w:rsidRDefault="00D23019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D23019" w:rsidRDefault="00C9285C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Деловые события форума прошли на спортивно-развлекательной площадке RED ARENA и в «Казино Сочи» в игорной зоне «Красная Поляна». О трендах в индустрии туризма и особенностях реализации отечественных проектов рассказали более 150 спикеров. Своим опытом поделились инвесторы, бизнесмены, владельцы и управляющие горнолыжных комплексов, городских и загородных туристических объектов, парков развлечений, отелей, санаториев, ресторанов и представителей органов власти федерального и регионального уровня. </w:t>
      </w:r>
    </w:p>
    <w:p w:rsidR="00D23019" w:rsidRDefault="00D23019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D23019" w:rsidRDefault="00C9285C">
      <w:pPr>
        <w:widowControl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плен</w:t>
      </w:r>
      <w:r w:rsidR="002F3367">
        <w:rPr>
          <w:rFonts w:ascii="Times New Roman" w:eastAsia="Times New Roman" w:hAnsi="Times New Roman" w:cs="Times New Roman"/>
        </w:rPr>
        <w:t xml:space="preserve">арном заседании </w:t>
      </w:r>
      <w:r>
        <w:rPr>
          <w:rFonts w:ascii="Times New Roman" w:eastAsia="Times New Roman" w:hAnsi="Times New Roman" w:cs="Times New Roman"/>
        </w:rPr>
        <w:t xml:space="preserve">«Стратегическое развитие туристических территорий России» выступили Дмитрий </w:t>
      </w:r>
      <w:proofErr w:type="spellStart"/>
      <w:r>
        <w:rPr>
          <w:rFonts w:ascii="Times New Roman" w:eastAsia="Times New Roman" w:hAnsi="Times New Roman" w:cs="Times New Roman"/>
        </w:rPr>
        <w:t>Вахруков</w:t>
      </w:r>
      <w:proofErr w:type="spellEnd"/>
      <w:r>
        <w:rPr>
          <w:rFonts w:ascii="Times New Roman" w:eastAsia="Times New Roman" w:hAnsi="Times New Roman" w:cs="Times New Roman"/>
        </w:rPr>
        <w:t xml:space="preserve">, заместитель министра экономического развития России; Денис </w:t>
      </w:r>
      <w:proofErr w:type="spellStart"/>
      <w:r>
        <w:rPr>
          <w:rFonts w:ascii="Times New Roman" w:eastAsia="Times New Roman" w:hAnsi="Times New Roman" w:cs="Times New Roman"/>
        </w:rPr>
        <w:t>Пушилин</w:t>
      </w:r>
      <w:proofErr w:type="spellEnd"/>
      <w:r>
        <w:rPr>
          <w:rFonts w:ascii="Times New Roman" w:eastAsia="Times New Roman" w:hAnsi="Times New Roman" w:cs="Times New Roman"/>
        </w:rPr>
        <w:t xml:space="preserve">, глава Донецкой Народной Республики; </w:t>
      </w:r>
      <w:r w:rsidR="00C94566" w:rsidRPr="00C94566">
        <w:rPr>
          <w:rFonts w:ascii="Times New Roman" w:eastAsia="Times New Roman" w:hAnsi="Times New Roman" w:cs="Times New Roman"/>
        </w:rPr>
        <w:t xml:space="preserve">Михаил Иванов, заместитель министра промышленности </w:t>
      </w:r>
      <w:r w:rsidR="00C94566">
        <w:rPr>
          <w:rFonts w:ascii="Times New Roman" w:eastAsia="Times New Roman" w:hAnsi="Times New Roman" w:cs="Times New Roman"/>
        </w:rPr>
        <w:t xml:space="preserve">и торговли Российской Федерации; </w:t>
      </w:r>
      <w:r>
        <w:rPr>
          <w:rFonts w:ascii="Times New Roman" w:eastAsia="Times New Roman" w:hAnsi="Times New Roman" w:cs="Times New Roman"/>
        </w:rPr>
        <w:t xml:space="preserve">Николай Гончаров, заместитель генерального директора КАВКАЗ.РФ и другие эксперты отрасли. </w:t>
      </w:r>
    </w:p>
    <w:p w:rsidR="00D23019" w:rsidRDefault="00D23019">
      <w:pPr>
        <w:widowControl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41724C" w:rsidRDefault="00DE10F5">
      <w:pPr>
        <w:widowControl/>
        <w:shd w:val="clear" w:color="auto" w:fill="FFFFFF"/>
        <w:spacing w:after="360" w:line="276" w:lineRule="auto"/>
        <w:jc w:val="both"/>
        <w:rPr>
          <w:rFonts w:ascii="Times New Roman" w:eastAsia="Times New Roman" w:hAnsi="Times New Roman" w:cs="Times New Roman"/>
        </w:rPr>
      </w:pPr>
      <w:r w:rsidRPr="00DE10F5">
        <w:rPr>
          <w:rFonts w:ascii="Times New Roman" w:eastAsia="Times New Roman" w:hAnsi="Times New Roman" w:cs="Times New Roman"/>
          <w:i/>
        </w:rPr>
        <w:t>«В 2022 году в отрасли туризма рост инвестиций составил 36%. Это один из самых высоких показателей в стране. За первое полугодие мы выросли еще на 23%. Один из важных показателей — ввод новых номеров — за первое полугодие 2023 года на 60% выше, чем за аналогичный период прошлого. Это говорит о том, что бизнес действительно активно инвестирует, поддерживая спрос новым предложением. И роль здесь нас как отраслевого регулятора – эти тенденции поддерживать»,</w:t>
      </w:r>
      <w:r w:rsidRPr="00DE10F5">
        <w:rPr>
          <w:rFonts w:ascii="Times New Roman" w:eastAsia="Times New Roman" w:hAnsi="Times New Roman" w:cs="Times New Roman"/>
        </w:rPr>
        <w:t xml:space="preserve"> — сказал </w:t>
      </w:r>
      <w:r w:rsidRPr="00CC552F">
        <w:rPr>
          <w:rFonts w:ascii="Times New Roman" w:eastAsia="Times New Roman" w:hAnsi="Times New Roman" w:cs="Times New Roman"/>
          <w:b/>
        </w:rPr>
        <w:t>заместитель министра экономического развития</w:t>
      </w:r>
      <w:r w:rsidR="0041724C" w:rsidRPr="00CC552F">
        <w:rPr>
          <w:rFonts w:ascii="Times New Roman" w:eastAsia="Times New Roman" w:hAnsi="Times New Roman" w:cs="Times New Roman"/>
          <w:b/>
        </w:rPr>
        <w:t xml:space="preserve"> РФ Дмитрий </w:t>
      </w:r>
      <w:proofErr w:type="spellStart"/>
      <w:r w:rsidR="0041724C" w:rsidRPr="00CC552F">
        <w:rPr>
          <w:rFonts w:ascii="Times New Roman" w:eastAsia="Times New Roman" w:hAnsi="Times New Roman" w:cs="Times New Roman"/>
          <w:b/>
        </w:rPr>
        <w:t>Вахруков</w:t>
      </w:r>
      <w:proofErr w:type="spellEnd"/>
      <w:r w:rsidR="0041724C" w:rsidRPr="00CC552F">
        <w:rPr>
          <w:rFonts w:ascii="Times New Roman" w:eastAsia="Times New Roman" w:hAnsi="Times New Roman" w:cs="Times New Roman"/>
          <w:b/>
        </w:rPr>
        <w:t>.</w:t>
      </w:r>
    </w:p>
    <w:p w:rsidR="00DE10F5" w:rsidRPr="002F3367" w:rsidRDefault="00DE10F5">
      <w:pPr>
        <w:widowControl/>
        <w:shd w:val="clear" w:color="auto" w:fill="FFFFFF"/>
        <w:spacing w:after="360" w:line="276" w:lineRule="auto"/>
        <w:jc w:val="both"/>
        <w:rPr>
          <w:rFonts w:ascii="Times New Roman" w:eastAsia="Times New Roman" w:hAnsi="Times New Roman" w:cs="Times New Roman"/>
        </w:rPr>
      </w:pPr>
      <w:r w:rsidRPr="00DE10F5">
        <w:rPr>
          <w:rFonts w:ascii="Times New Roman" w:eastAsia="Times New Roman" w:hAnsi="Times New Roman" w:cs="Times New Roman"/>
        </w:rPr>
        <w:t xml:space="preserve">Он отметил, что сегодня с учетом механизмов поддержки национального проекта «Туризм и индустрия гостеприимства», куратором которого является вице-премьер Дмитрий Чернышенко, в России реализуется свыше 100 крупных проектов в 38 регионах страны. Это, в том числе, горнолыжные курорты на Кавказе, Сахалине, Камчатке, Алтае, в Сочи, многофункциональные отельные комплексы, тематические парки и </w:t>
      </w:r>
      <w:r w:rsidRPr="002F3367">
        <w:rPr>
          <w:rFonts w:ascii="Times New Roman" w:eastAsia="Times New Roman" w:hAnsi="Times New Roman" w:cs="Times New Roman"/>
        </w:rPr>
        <w:t>инфраструктура круизного туризма.</w:t>
      </w:r>
    </w:p>
    <w:p w:rsidR="00B6728B" w:rsidRDefault="00321094" w:rsidP="00B6728B">
      <w:pPr>
        <w:widowControl/>
        <w:shd w:val="clear" w:color="auto" w:fill="FFFFFF"/>
        <w:spacing w:after="360" w:line="276" w:lineRule="auto"/>
        <w:jc w:val="both"/>
        <w:rPr>
          <w:rFonts w:ascii="Times New Roman" w:eastAsia="Times New Roman" w:hAnsi="Times New Roman" w:cs="Times New Roman"/>
          <w:i/>
        </w:rPr>
      </w:pPr>
      <w:r w:rsidRPr="00B6728B">
        <w:rPr>
          <w:rFonts w:ascii="Times New Roman" w:eastAsia="Times New Roman" w:hAnsi="Times New Roman" w:cs="Times New Roman"/>
          <w:b/>
        </w:rPr>
        <w:lastRenderedPageBreak/>
        <w:t>Михаил Иванов, заместитель министра промышленности и торговли Российской Федерации:</w:t>
      </w:r>
      <w:r w:rsidRPr="00B6728B">
        <w:rPr>
          <w:rFonts w:ascii="Times New Roman" w:eastAsia="Times New Roman" w:hAnsi="Times New Roman" w:cs="Times New Roman"/>
        </w:rPr>
        <w:t xml:space="preserve"> </w:t>
      </w:r>
      <w:r w:rsidR="00B6728B" w:rsidRPr="00B6728B">
        <w:rPr>
          <w:rFonts w:ascii="Times New Roman" w:eastAsia="Times New Roman" w:hAnsi="Times New Roman" w:cs="Times New Roman"/>
          <w:i/>
        </w:rPr>
        <w:t>«На Форуме туристически</w:t>
      </w:r>
      <w:r w:rsidR="00B6728B">
        <w:rPr>
          <w:rFonts w:ascii="Times New Roman" w:eastAsia="Times New Roman" w:hAnsi="Times New Roman" w:cs="Times New Roman"/>
          <w:i/>
        </w:rPr>
        <w:t xml:space="preserve">х территорий были представлены </w:t>
      </w:r>
      <w:r w:rsidR="00B6728B" w:rsidRPr="00B6728B">
        <w:rPr>
          <w:rFonts w:ascii="Times New Roman" w:eastAsia="Times New Roman" w:hAnsi="Times New Roman" w:cs="Times New Roman"/>
          <w:i/>
        </w:rPr>
        <w:t>российские решения для горнолыжной индустрии, спорта и гостеприимства. Одним из ключевых экспонентов на выставке стала компания «</w:t>
      </w:r>
      <w:proofErr w:type="spellStart"/>
      <w:r w:rsidR="00B6728B" w:rsidRPr="00B6728B">
        <w:rPr>
          <w:rFonts w:ascii="Times New Roman" w:eastAsia="Times New Roman" w:hAnsi="Times New Roman" w:cs="Times New Roman"/>
          <w:i/>
        </w:rPr>
        <w:t>Руслет</w:t>
      </w:r>
      <w:proofErr w:type="spellEnd"/>
      <w:r w:rsidR="00B6728B" w:rsidRPr="00B6728B">
        <w:rPr>
          <w:rFonts w:ascii="Times New Roman" w:eastAsia="Times New Roman" w:hAnsi="Times New Roman" w:cs="Times New Roman"/>
          <w:i/>
        </w:rPr>
        <w:t xml:space="preserve">» - первый российский завод по производству канатных дорог полного цикла. Считаю, что демонстрация потенциала российских производителей значительно способствует дальнейшему развитию горнолыжного комплекса и </w:t>
      </w:r>
      <w:r w:rsidR="00B6728B">
        <w:rPr>
          <w:rFonts w:ascii="Times New Roman" w:eastAsia="Times New Roman" w:hAnsi="Times New Roman" w:cs="Times New Roman"/>
          <w:i/>
        </w:rPr>
        <w:t xml:space="preserve">туристической отрасли в целом. </w:t>
      </w:r>
    </w:p>
    <w:p w:rsidR="00B6728B" w:rsidRDefault="00B6728B" w:rsidP="00B6728B">
      <w:pPr>
        <w:widowControl/>
        <w:shd w:val="clear" w:color="auto" w:fill="FFFFFF"/>
        <w:spacing w:after="360" w:line="276" w:lineRule="auto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B6728B">
        <w:rPr>
          <w:rFonts w:ascii="Times New Roman" w:eastAsia="Times New Roman" w:hAnsi="Times New Roman" w:cs="Times New Roman"/>
          <w:i/>
        </w:rPr>
        <w:t>Минпромторг</w:t>
      </w:r>
      <w:proofErr w:type="spellEnd"/>
      <w:r w:rsidRPr="00B6728B">
        <w:rPr>
          <w:rFonts w:ascii="Times New Roman" w:eastAsia="Times New Roman" w:hAnsi="Times New Roman" w:cs="Times New Roman"/>
          <w:i/>
        </w:rPr>
        <w:t xml:space="preserve"> России оказывает поддержку российским предприятиям на всем жизненном цикле создания высокотехнологичной продукции - от организации производства, проведения научно-исследовательских и опытно-конструкторских работ, до ее вывода на рынок, и в ближайшей перспективе мы ожидаем реализацию целого ряда проектов в интересах тур</w:t>
      </w:r>
      <w:r>
        <w:rPr>
          <w:rFonts w:ascii="Times New Roman" w:eastAsia="Times New Roman" w:hAnsi="Times New Roman" w:cs="Times New Roman"/>
          <w:i/>
        </w:rPr>
        <w:t>истических объектов нашей страны».</w:t>
      </w:r>
    </w:p>
    <w:p w:rsidR="007F6E25" w:rsidRDefault="00C9285C" w:rsidP="00B6728B">
      <w:pPr>
        <w:widowControl/>
        <w:shd w:val="clear" w:color="auto" w:fill="FFFFFF"/>
        <w:spacing w:after="360" w:line="276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О своих проектах рассказали представители более 30 регионов России. В частности, </w:t>
      </w:r>
      <w:r w:rsidR="002F3367" w:rsidRPr="00CC552F">
        <w:rPr>
          <w:rFonts w:ascii="Times New Roman" w:eastAsia="Times New Roman" w:hAnsi="Times New Roman" w:cs="Times New Roman"/>
          <w:b/>
        </w:rPr>
        <w:t xml:space="preserve">глава Донецкой Народной Республики Денис </w:t>
      </w:r>
      <w:proofErr w:type="spellStart"/>
      <w:r w:rsidR="002F3367" w:rsidRPr="00CC552F">
        <w:rPr>
          <w:rFonts w:ascii="Times New Roman" w:eastAsia="Times New Roman" w:hAnsi="Times New Roman" w:cs="Times New Roman"/>
          <w:b/>
        </w:rPr>
        <w:t>Пушилин</w:t>
      </w:r>
      <w:proofErr w:type="spellEnd"/>
      <w:r w:rsidR="002F3367" w:rsidRPr="002F3367">
        <w:rPr>
          <w:rFonts w:ascii="Times New Roman" w:eastAsia="Times New Roman" w:hAnsi="Times New Roman" w:cs="Times New Roman"/>
        </w:rPr>
        <w:t xml:space="preserve"> представил стратегию устойчивого развития Приазовья до 2040 года: </w:t>
      </w:r>
      <w:r w:rsidR="002F3367" w:rsidRPr="002F3367">
        <w:rPr>
          <w:rFonts w:ascii="Times New Roman" w:eastAsia="Times New Roman" w:hAnsi="Times New Roman" w:cs="Times New Roman"/>
          <w:i/>
        </w:rPr>
        <w:t xml:space="preserve">«Приазовский макрорегион должен вырасти в центр научных исследований и инновационных разработок, стать территорией экологического благополучия. Приоритетной задачей стратегии является мощное развитие рыбопромыслового и </w:t>
      </w:r>
      <w:proofErr w:type="spellStart"/>
      <w:r w:rsidR="002F3367" w:rsidRPr="002F3367">
        <w:rPr>
          <w:rFonts w:ascii="Times New Roman" w:eastAsia="Times New Roman" w:hAnsi="Times New Roman" w:cs="Times New Roman"/>
          <w:i/>
        </w:rPr>
        <w:t>ры</w:t>
      </w:r>
      <w:r w:rsidR="002F3367">
        <w:rPr>
          <w:rFonts w:ascii="Times New Roman" w:eastAsia="Times New Roman" w:hAnsi="Times New Roman" w:cs="Times New Roman"/>
          <w:i/>
        </w:rPr>
        <w:t>боперерабатывающего</w:t>
      </w:r>
      <w:proofErr w:type="spellEnd"/>
      <w:r w:rsidR="002F3367">
        <w:rPr>
          <w:rFonts w:ascii="Times New Roman" w:eastAsia="Times New Roman" w:hAnsi="Times New Roman" w:cs="Times New Roman"/>
          <w:i/>
        </w:rPr>
        <w:t xml:space="preserve"> комплекса». </w:t>
      </w:r>
    </w:p>
    <w:p w:rsidR="002F3367" w:rsidRDefault="002F3367" w:rsidP="002F3367">
      <w:pPr>
        <w:widowControl/>
        <w:shd w:val="clear" w:color="auto" w:fill="FFFFFF"/>
        <w:spacing w:after="360" w:line="276" w:lineRule="auto"/>
        <w:jc w:val="both"/>
        <w:rPr>
          <w:rFonts w:ascii="Times New Roman" w:eastAsia="Times New Roman" w:hAnsi="Times New Roman" w:cs="Times New Roman"/>
        </w:rPr>
      </w:pPr>
      <w:r w:rsidRPr="002F3367">
        <w:rPr>
          <w:rFonts w:ascii="Times New Roman" w:eastAsia="Times New Roman" w:hAnsi="Times New Roman" w:cs="Times New Roman"/>
        </w:rPr>
        <w:t xml:space="preserve">Также Денис </w:t>
      </w:r>
      <w:proofErr w:type="spellStart"/>
      <w:r w:rsidRPr="002F3367">
        <w:rPr>
          <w:rFonts w:ascii="Times New Roman" w:eastAsia="Times New Roman" w:hAnsi="Times New Roman" w:cs="Times New Roman"/>
        </w:rPr>
        <w:t>Пушилин</w:t>
      </w:r>
      <w:proofErr w:type="spellEnd"/>
      <w:r w:rsidRPr="002F3367">
        <w:rPr>
          <w:rFonts w:ascii="Times New Roman" w:eastAsia="Times New Roman" w:hAnsi="Times New Roman" w:cs="Times New Roman"/>
        </w:rPr>
        <w:t xml:space="preserve"> подчеркнул значимость Форума туристических территорий для решения вопросов отраслевого развития. </w:t>
      </w:r>
      <w:r w:rsidRPr="002F3367">
        <w:rPr>
          <w:rFonts w:ascii="Times New Roman" w:eastAsia="Times New Roman" w:hAnsi="Times New Roman" w:cs="Times New Roman"/>
          <w:i/>
        </w:rPr>
        <w:t>«Это замечательная возможность рассказать о туристическом и рекреационном потенциале Донецкой Народной Республики в ряду других российских регионов и обсудить направлени</w:t>
      </w:r>
      <w:r>
        <w:rPr>
          <w:rFonts w:ascii="Times New Roman" w:eastAsia="Times New Roman" w:hAnsi="Times New Roman" w:cs="Times New Roman"/>
          <w:i/>
        </w:rPr>
        <w:t xml:space="preserve">я развития внутреннего туризма. </w:t>
      </w:r>
      <w:r w:rsidRPr="002F3367">
        <w:rPr>
          <w:rFonts w:ascii="Times New Roman" w:eastAsia="Times New Roman" w:hAnsi="Times New Roman" w:cs="Times New Roman"/>
          <w:i/>
        </w:rPr>
        <w:t>Донбасс обладает значительным количеством историко-культурных и природных объектов, которые, как только позволят вопросы безопасности, способны занять достойное место в туристических программах, в том числе на национальном уровне»</w:t>
      </w:r>
      <w:r w:rsidRPr="002F3367">
        <w:rPr>
          <w:rFonts w:ascii="Times New Roman" w:eastAsia="Times New Roman" w:hAnsi="Times New Roman" w:cs="Times New Roman"/>
        </w:rPr>
        <w:t>.</w:t>
      </w:r>
    </w:p>
    <w:p w:rsidR="00321094" w:rsidRPr="00321094" w:rsidRDefault="00321094" w:rsidP="002F3367">
      <w:pPr>
        <w:widowControl/>
        <w:shd w:val="clear" w:color="auto" w:fill="FFFFFF"/>
        <w:spacing w:after="360" w:line="276" w:lineRule="auto"/>
        <w:jc w:val="both"/>
        <w:rPr>
          <w:rFonts w:ascii="Times New Roman" w:eastAsia="Times New Roman" w:hAnsi="Times New Roman" w:cs="Times New Roman"/>
          <w:i/>
        </w:rPr>
      </w:pPr>
      <w:r w:rsidRPr="00CC552F">
        <w:rPr>
          <w:rFonts w:ascii="Times New Roman" w:eastAsia="Times New Roman" w:hAnsi="Times New Roman" w:cs="Times New Roman"/>
          <w:b/>
        </w:rPr>
        <w:t>Министр инвестиций и развития Свердловский области Вадим Третьяков</w:t>
      </w:r>
      <w:r>
        <w:rPr>
          <w:rFonts w:ascii="Times New Roman" w:eastAsia="Times New Roman" w:hAnsi="Times New Roman" w:cs="Times New Roman"/>
        </w:rPr>
        <w:t xml:space="preserve"> отметил: </w:t>
      </w:r>
      <w:r w:rsidRPr="00321094">
        <w:rPr>
          <w:rFonts w:ascii="Times New Roman" w:eastAsia="Times New Roman" w:hAnsi="Times New Roman" w:cs="Times New Roman"/>
          <w:i/>
        </w:rPr>
        <w:t>«Форум туристических территорий FTT 2023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321094">
        <w:rPr>
          <w:rFonts w:ascii="Times New Roman" w:eastAsia="Times New Roman" w:hAnsi="Times New Roman" w:cs="Times New Roman"/>
          <w:i/>
        </w:rPr>
        <w:t xml:space="preserve">- это полезное и масштабное федеральное событие, во время которого удалось встретить потенциальных инвесторов, обсудить наши идеи и обменяться опытом с представителями других регионов России. Наш субъект представил проекты, реализуемые по инициативе губернатора Евгения </w:t>
      </w:r>
      <w:proofErr w:type="spellStart"/>
      <w:r w:rsidRPr="00321094">
        <w:rPr>
          <w:rFonts w:ascii="Times New Roman" w:eastAsia="Times New Roman" w:hAnsi="Times New Roman" w:cs="Times New Roman"/>
          <w:i/>
        </w:rPr>
        <w:t>Куйвашева</w:t>
      </w:r>
      <w:proofErr w:type="spellEnd"/>
      <w:r w:rsidRPr="00321094">
        <w:rPr>
          <w:rFonts w:ascii="Times New Roman" w:eastAsia="Times New Roman" w:hAnsi="Times New Roman" w:cs="Times New Roman"/>
          <w:i/>
        </w:rPr>
        <w:t xml:space="preserve">. Проект Сухой порт, согласно которому Свердловская область стала одним из ведущих международных </w:t>
      </w:r>
      <w:proofErr w:type="spellStart"/>
      <w:r w:rsidRPr="00321094">
        <w:rPr>
          <w:rFonts w:ascii="Times New Roman" w:eastAsia="Times New Roman" w:hAnsi="Times New Roman" w:cs="Times New Roman"/>
          <w:i/>
        </w:rPr>
        <w:t>хабов</w:t>
      </w:r>
      <w:proofErr w:type="spellEnd"/>
      <w:r w:rsidRPr="00321094">
        <w:rPr>
          <w:rFonts w:ascii="Times New Roman" w:eastAsia="Times New Roman" w:hAnsi="Times New Roman" w:cs="Times New Roman"/>
          <w:i/>
        </w:rPr>
        <w:t xml:space="preserve"> в России, «окном» в Китай и в другие азиатские страны. Проект Кампус международного уровня, и</w:t>
      </w:r>
      <w:r>
        <w:rPr>
          <w:rFonts w:ascii="Times New Roman" w:eastAsia="Times New Roman" w:hAnsi="Times New Roman" w:cs="Times New Roman"/>
          <w:i/>
        </w:rPr>
        <w:t xml:space="preserve">меющий стратегическое значение </w:t>
      </w:r>
      <w:r w:rsidRPr="00321094">
        <w:rPr>
          <w:rFonts w:ascii="Times New Roman" w:eastAsia="Times New Roman" w:hAnsi="Times New Roman" w:cs="Times New Roman"/>
          <w:i/>
        </w:rPr>
        <w:t>для Уральского федерального университета и развития студенческой инфраструктуры. Оба эти проекта создают условия для развития всего Среднего Урала, самых разных сфер бизнеса, в том числе туризма».</w:t>
      </w:r>
    </w:p>
    <w:p w:rsidR="00DE10F5" w:rsidRPr="00DE10F5" w:rsidRDefault="00DE10F5" w:rsidP="00DE10F5">
      <w:pPr>
        <w:widowControl/>
        <w:shd w:val="clear" w:color="auto" w:fill="FFFFFF"/>
        <w:spacing w:after="360" w:line="276" w:lineRule="auto"/>
        <w:jc w:val="both"/>
        <w:rPr>
          <w:rFonts w:ascii="Times New Roman" w:eastAsia="Times New Roman" w:hAnsi="Times New Roman" w:cs="Times New Roman"/>
        </w:rPr>
      </w:pPr>
      <w:r w:rsidRPr="00DE10F5">
        <w:rPr>
          <w:rFonts w:ascii="Times New Roman" w:eastAsia="Times New Roman" w:hAnsi="Times New Roman" w:cs="Times New Roman"/>
        </w:rPr>
        <w:lastRenderedPageBreak/>
        <w:t xml:space="preserve">Одной из главных тем форума стала тема стратегий и реализации запуска отечественных проектов на инвестиционно-привлекательных территориях. Проект Каспийского морского кластера в Дагестане - первый пляжный курорт </w:t>
      </w:r>
      <w:proofErr w:type="spellStart"/>
      <w:r w:rsidRPr="00DE10F5">
        <w:rPr>
          <w:rFonts w:ascii="Times New Roman" w:eastAsia="Times New Roman" w:hAnsi="Times New Roman" w:cs="Times New Roman"/>
        </w:rPr>
        <w:t>Кавказ.РФ</w:t>
      </w:r>
      <w:proofErr w:type="spellEnd"/>
      <w:r w:rsidRPr="00DE10F5">
        <w:rPr>
          <w:rFonts w:ascii="Times New Roman" w:eastAsia="Times New Roman" w:hAnsi="Times New Roman" w:cs="Times New Roman"/>
        </w:rPr>
        <w:t xml:space="preserve"> - признан лучшим проектом по мнению жюри и участников.</w:t>
      </w:r>
    </w:p>
    <w:p w:rsidR="00DE10F5" w:rsidRPr="00CC552F" w:rsidRDefault="00DE10F5" w:rsidP="00DE10F5">
      <w:pPr>
        <w:widowControl/>
        <w:shd w:val="clear" w:color="auto" w:fill="FFFFFF"/>
        <w:spacing w:after="36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DE10F5">
        <w:rPr>
          <w:rFonts w:ascii="Times New Roman" w:eastAsia="Times New Roman" w:hAnsi="Times New Roman" w:cs="Times New Roman"/>
          <w:i/>
        </w:rPr>
        <w:t xml:space="preserve">«Организаторам форума удалось собрать очень качественное отраслевое сообщество. Это, действительно, лидеры отрасли в стране, от Кавказа до Дальнего Востока. </w:t>
      </w:r>
      <w:proofErr w:type="spellStart"/>
      <w:r w:rsidRPr="00DE10F5">
        <w:rPr>
          <w:rFonts w:ascii="Times New Roman" w:eastAsia="Times New Roman" w:hAnsi="Times New Roman" w:cs="Times New Roman"/>
          <w:i/>
        </w:rPr>
        <w:t>Кавказ.РФ</w:t>
      </w:r>
      <w:proofErr w:type="spellEnd"/>
      <w:r w:rsidRPr="00DE10F5">
        <w:rPr>
          <w:rFonts w:ascii="Times New Roman" w:eastAsia="Times New Roman" w:hAnsi="Times New Roman" w:cs="Times New Roman"/>
          <w:i/>
        </w:rPr>
        <w:t xml:space="preserve"> рад делиться экспертизой по созданию горных курортов и развитию территорий. Особенно радостно, что наш новый проект Каспийского прибрежного кластера был признан экспертным жюри лучшим проектом из представленных. Обязательно будем участвовать и в следующем году, думаю, даже в более расширенном составе»,</w:t>
      </w:r>
      <w:r w:rsidRPr="00DE10F5">
        <w:rPr>
          <w:rFonts w:ascii="Times New Roman" w:eastAsia="Times New Roman" w:hAnsi="Times New Roman" w:cs="Times New Roman"/>
        </w:rPr>
        <w:t xml:space="preserve"> — отмечает </w:t>
      </w:r>
      <w:r w:rsidRPr="00CC552F">
        <w:rPr>
          <w:rFonts w:ascii="Times New Roman" w:eastAsia="Times New Roman" w:hAnsi="Times New Roman" w:cs="Times New Roman"/>
          <w:b/>
        </w:rPr>
        <w:t xml:space="preserve">заместитель генерального директора </w:t>
      </w:r>
      <w:proofErr w:type="spellStart"/>
      <w:r w:rsidRPr="00CC552F">
        <w:rPr>
          <w:rFonts w:ascii="Times New Roman" w:eastAsia="Times New Roman" w:hAnsi="Times New Roman" w:cs="Times New Roman"/>
          <w:b/>
        </w:rPr>
        <w:t>Кавказ.РФ</w:t>
      </w:r>
      <w:proofErr w:type="spellEnd"/>
      <w:r w:rsidRPr="00CC552F">
        <w:rPr>
          <w:rFonts w:ascii="Times New Roman" w:eastAsia="Times New Roman" w:hAnsi="Times New Roman" w:cs="Times New Roman"/>
          <w:b/>
        </w:rPr>
        <w:t xml:space="preserve"> Николай Гончаров.</w:t>
      </w:r>
    </w:p>
    <w:p w:rsidR="00D23019" w:rsidRDefault="00C9285C">
      <w:pPr>
        <w:widowControl/>
        <w:shd w:val="clear" w:color="auto" w:fill="FFFFFF"/>
        <w:spacing w:after="36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Касательно трендов внутреннего туризма эксперты отрасли отметили рост номерного фонда, появление новых курортов и инфраструктурных объектов, а также возросший спрос на формат коротких поездок выходного дня. </w:t>
      </w:r>
    </w:p>
    <w:p w:rsidR="00D23019" w:rsidRPr="00CC552F" w:rsidRDefault="00C9285C">
      <w:pPr>
        <w:widowControl/>
        <w:shd w:val="clear" w:color="auto" w:fill="FFFFFF"/>
        <w:spacing w:after="360" w:line="276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i/>
        </w:rPr>
        <w:t>«Внутренний туризм на подъеме, но в то же время остро нуждается в поддержке власти, инвестициях, законодательных нововведениях и реформах. Именно поэтому проведение Форума туристических территорий нашло отклик и у представителей власти, и бизнеса, и общественных деятелей. На Форуме были достигнуты различные соглашения, договоренности о партнерстве, подняты самые «</w:t>
      </w:r>
      <w:r w:rsidR="00C94566">
        <w:rPr>
          <w:rFonts w:ascii="Times New Roman" w:eastAsia="Times New Roman" w:hAnsi="Times New Roman" w:cs="Times New Roman"/>
          <w:i/>
        </w:rPr>
        <w:t>наболевшие</w:t>
      </w:r>
      <w:r>
        <w:rPr>
          <w:rFonts w:ascii="Times New Roman" w:eastAsia="Times New Roman" w:hAnsi="Times New Roman" w:cs="Times New Roman"/>
          <w:i/>
        </w:rPr>
        <w:t>» вопросы бизнеса, обозначены точки роста индустрии. Данный формат мероприятия максимально показал свою в</w:t>
      </w:r>
      <w:r w:rsidR="00DE10F5">
        <w:rPr>
          <w:rFonts w:ascii="Times New Roman" w:eastAsia="Times New Roman" w:hAnsi="Times New Roman" w:cs="Times New Roman"/>
          <w:i/>
        </w:rPr>
        <w:t>остребованность и эффективность</w:t>
      </w:r>
      <w:r>
        <w:rPr>
          <w:rFonts w:ascii="Times New Roman" w:eastAsia="Times New Roman" w:hAnsi="Times New Roman" w:cs="Times New Roman"/>
          <w:i/>
        </w:rPr>
        <w:t xml:space="preserve">», - </w:t>
      </w:r>
      <w:r>
        <w:rPr>
          <w:rFonts w:ascii="Times New Roman" w:eastAsia="Times New Roman" w:hAnsi="Times New Roman" w:cs="Times New Roman"/>
        </w:rPr>
        <w:t xml:space="preserve">рассказала </w:t>
      </w:r>
      <w:r w:rsidRPr="00CC552F">
        <w:rPr>
          <w:rFonts w:ascii="Times New Roman" w:eastAsia="Times New Roman" w:hAnsi="Times New Roman" w:cs="Times New Roman"/>
          <w:b/>
        </w:rPr>
        <w:t>Светлана Данилина, создатель и идеолог Форума FTT-2023, заместитель председателя правления Ассоциацией горнолыжных комплексов, территорий и сервисов (</w:t>
      </w:r>
      <w:proofErr w:type="spellStart"/>
      <w:r w:rsidRPr="00CC552F">
        <w:rPr>
          <w:rFonts w:ascii="Times New Roman" w:eastAsia="Times New Roman" w:hAnsi="Times New Roman" w:cs="Times New Roman"/>
          <w:b/>
        </w:rPr>
        <w:t>АГКТиС</w:t>
      </w:r>
      <w:proofErr w:type="spellEnd"/>
      <w:r w:rsidRPr="00CC552F">
        <w:rPr>
          <w:rFonts w:ascii="Times New Roman" w:eastAsia="Times New Roman" w:hAnsi="Times New Roman" w:cs="Times New Roman"/>
          <w:b/>
        </w:rPr>
        <w:t>).</w:t>
      </w:r>
    </w:p>
    <w:p w:rsidR="00D23019" w:rsidRDefault="00C9285C">
      <w:pPr>
        <w:widowControl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Важнейшим блоком в деловой программе стали кейс-сессии, посвященные международному сотрудничеству как инструменту эффективного взаимного развития территорий России, стран-партнеров и привлечения иностранных инвестиций.</w:t>
      </w:r>
    </w:p>
    <w:p w:rsidR="00D23019" w:rsidRDefault="00D23019">
      <w:pPr>
        <w:widowControl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D23019" w:rsidRDefault="00C9285C">
      <w:pPr>
        <w:widowControl/>
        <w:spacing w:line="276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Спикеры из Турции, Китая, Армении, К</w:t>
      </w:r>
      <w:r w:rsidR="00DA1890">
        <w:rPr>
          <w:rFonts w:ascii="Times New Roman" w:eastAsia="Times New Roman" w:hAnsi="Times New Roman" w:cs="Times New Roman"/>
        </w:rPr>
        <w:t>азахстана, Узбекистана</w:t>
      </w:r>
      <w:r w:rsidR="002F3367">
        <w:rPr>
          <w:rFonts w:ascii="Times New Roman" w:eastAsia="Times New Roman" w:hAnsi="Times New Roman" w:cs="Times New Roman"/>
        </w:rPr>
        <w:t>, Беларуси</w:t>
      </w:r>
      <w:r w:rsidR="00DA189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обсудили экономический потенциал и перспективные бизнес-модели. Так, </w:t>
      </w:r>
      <w:r w:rsidRPr="00CC552F">
        <w:rPr>
          <w:rFonts w:ascii="Times New Roman" w:eastAsia="Times New Roman" w:hAnsi="Times New Roman" w:cs="Times New Roman"/>
          <w:b/>
        </w:rPr>
        <w:t xml:space="preserve">генеральный директор и основатель турецкой сети </w:t>
      </w:r>
      <w:proofErr w:type="spellStart"/>
      <w:r w:rsidRPr="00CC552F">
        <w:rPr>
          <w:rFonts w:ascii="Times New Roman" w:eastAsia="Times New Roman" w:hAnsi="Times New Roman" w:cs="Times New Roman"/>
          <w:b/>
        </w:rPr>
        <w:t>River</w:t>
      </w:r>
      <w:proofErr w:type="spellEnd"/>
      <w:r w:rsidRPr="00CC552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C552F">
        <w:rPr>
          <w:rFonts w:ascii="Times New Roman" w:eastAsia="Times New Roman" w:hAnsi="Times New Roman" w:cs="Times New Roman"/>
          <w:b/>
        </w:rPr>
        <w:t>Rock</w:t>
      </w:r>
      <w:proofErr w:type="spellEnd"/>
      <w:r w:rsidRPr="00CC552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C552F">
        <w:rPr>
          <w:rFonts w:ascii="Times New Roman" w:eastAsia="Times New Roman" w:hAnsi="Times New Roman" w:cs="Times New Roman"/>
          <w:b/>
        </w:rPr>
        <w:t>Hotels&amp;Resorts</w:t>
      </w:r>
      <w:proofErr w:type="spellEnd"/>
      <w:r w:rsidRPr="00CC552F">
        <w:rPr>
          <w:rFonts w:ascii="Times New Roman" w:eastAsia="Times New Roman" w:hAnsi="Times New Roman" w:cs="Times New Roman"/>
          <w:b/>
        </w:rPr>
        <w:t xml:space="preserve"> Бугра </w:t>
      </w:r>
      <w:proofErr w:type="spellStart"/>
      <w:r w:rsidRPr="00CC552F">
        <w:rPr>
          <w:rFonts w:ascii="Times New Roman" w:eastAsia="Times New Roman" w:hAnsi="Times New Roman" w:cs="Times New Roman"/>
          <w:b/>
        </w:rPr>
        <w:t>Бербероглу</w:t>
      </w:r>
      <w:proofErr w:type="spellEnd"/>
      <w:r w:rsidRPr="00CC552F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рассказал о грядущих планах своей компании в России: </w:t>
      </w:r>
      <w:r>
        <w:rPr>
          <w:rFonts w:ascii="Times New Roman" w:eastAsia="Times New Roman" w:hAnsi="Times New Roman" w:cs="Times New Roman"/>
          <w:i/>
        </w:rPr>
        <w:t>«Мы готовим несколько отельных проектов на чер</w:t>
      </w:r>
      <w:r w:rsidR="002F3367">
        <w:rPr>
          <w:rFonts w:ascii="Times New Roman" w:eastAsia="Times New Roman" w:hAnsi="Times New Roman" w:cs="Times New Roman"/>
          <w:i/>
        </w:rPr>
        <w:t xml:space="preserve">номорском побережье. В будущем </w:t>
      </w:r>
      <w:r>
        <w:rPr>
          <w:rFonts w:ascii="Times New Roman" w:eastAsia="Times New Roman" w:hAnsi="Times New Roman" w:cs="Times New Roman"/>
          <w:i/>
        </w:rPr>
        <w:t xml:space="preserve">сеть </w:t>
      </w:r>
      <w:proofErr w:type="spellStart"/>
      <w:r>
        <w:rPr>
          <w:rFonts w:ascii="Times New Roman" w:eastAsia="Times New Roman" w:hAnsi="Times New Roman" w:cs="Times New Roman"/>
          <w:i/>
        </w:rPr>
        <w:t>River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Rock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будет представлена в Сочи и Крыму. Плюс, еще один отель появится в Геленджике. Этот проект будет реализован и запущен первым из планируемого перечня».</w:t>
      </w:r>
    </w:p>
    <w:p w:rsidR="003A3F95" w:rsidRDefault="003A3F95">
      <w:pPr>
        <w:widowControl/>
        <w:spacing w:line="276" w:lineRule="auto"/>
        <w:jc w:val="both"/>
        <w:rPr>
          <w:rFonts w:ascii="Times New Roman" w:eastAsia="Times New Roman" w:hAnsi="Times New Roman" w:cs="Times New Roman"/>
          <w:i/>
        </w:rPr>
      </w:pPr>
    </w:p>
    <w:p w:rsidR="003A3F95" w:rsidRPr="003A3F95" w:rsidRDefault="004021D4" w:rsidP="003A3F95">
      <w:pPr>
        <w:widowControl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021D4">
        <w:rPr>
          <w:rFonts w:ascii="Times New Roman" w:eastAsia="Times New Roman" w:hAnsi="Times New Roman" w:cs="Times New Roman"/>
        </w:rPr>
        <w:t xml:space="preserve">В ходе своего выступления </w:t>
      </w:r>
      <w:r w:rsidR="003A3F95" w:rsidRPr="004021D4">
        <w:rPr>
          <w:rFonts w:ascii="Times New Roman" w:eastAsia="Times New Roman" w:hAnsi="Times New Roman" w:cs="Times New Roman"/>
          <w:b/>
        </w:rPr>
        <w:t>Олег Андрейчик, заместитель министра спорта и туризма Республики Беларусь,</w:t>
      </w:r>
      <w:r w:rsidR="00BC37CB" w:rsidRPr="004021D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сделал акцент на динамику развития туризма в Беларуси, </w:t>
      </w:r>
      <w:r>
        <w:rPr>
          <w:rFonts w:ascii="Times New Roman" w:eastAsia="Times New Roman" w:hAnsi="Times New Roman" w:cs="Times New Roman"/>
        </w:rPr>
        <w:lastRenderedPageBreak/>
        <w:t xml:space="preserve">преобразованиях в законодательной сфере, созданию благоприятного </w:t>
      </w:r>
      <w:proofErr w:type="spellStart"/>
      <w:r>
        <w:rPr>
          <w:rFonts w:ascii="Times New Roman" w:eastAsia="Times New Roman" w:hAnsi="Times New Roman" w:cs="Times New Roman"/>
        </w:rPr>
        <w:t>инвестклимата</w:t>
      </w:r>
      <w:proofErr w:type="spellEnd"/>
      <w:r>
        <w:rPr>
          <w:rFonts w:ascii="Times New Roman" w:eastAsia="Times New Roman" w:hAnsi="Times New Roman" w:cs="Times New Roman"/>
        </w:rPr>
        <w:t xml:space="preserve"> со стороны государства. Были презентованы наиболее успешные инвестиционные проекты в туристическую отрасль Беларуси и представлены новые предложения для инвестирования, которые включают 257 объектов. Приоритетными сферами являются гостиничная сфера, в том числе возведение </w:t>
      </w:r>
      <w:proofErr w:type="spellStart"/>
      <w:r>
        <w:rPr>
          <w:rFonts w:ascii="Times New Roman" w:eastAsia="Times New Roman" w:hAnsi="Times New Roman" w:cs="Times New Roman"/>
        </w:rPr>
        <w:t>глэмпингов</w:t>
      </w:r>
      <w:proofErr w:type="spellEnd"/>
      <w:r>
        <w:rPr>
          <w:rFonts w:ascii="Times New Roman" w:eastAsia="Times New Roman" w:hAnsi="Times New Roman" w:cs="Times New Roman"/>
        </w:rPr>
        <w:t xml:space="preserve"> и легких модульных отелей, санаторные объекты, тематические туристические парки, развитие инфраструктуры для водного туризма. </w:t>
      </w:r>
    </w:p>
    <w:p w:rsidR="00D23019" w:rsidRDefault="00D23019">
      <w:pPr>
        <w:widowControl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D23019" w:rsidRDefault="00C9285C">
      <w:pPr>
        <w:widowControl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Многие участники подчеркнули необходимость проведения Форума FTT-2023 на регулярной основе, так как такой формат позволяет выстроить необходимые деловые процессы в актуальных условиях туристического рынка. </w:t>
      </w:r>
    </w:p>
    <w:p w:rsidR="00D23019" w:rsidRDefault="00D23019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D23019" w:rsidRDefault="002F336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i/>
        </w:rPr>
      </w:pPr>
      <w:r w:rsidRPr="00CC552F">
        <w:rPr>
          <w:rFonts w:ascii="Times New Roman" w:eastAsia="Times New Roman" w:hAnsi="Times New Roman" w:cs="Times New Roman"/>
          <w:b/>
        </w:rPr>
        <w:t>С</w:t>
      </w:r>
      <w:r w:rsidR="00C9285C" w:rsidRPr="00CC552F">
        <w:rPr>
          <w:rFonts w:ascii="Times New Roman" w:eastAsia="Times New Roman" w:hAnsi="Times New Roman" w:cs="Times New Roman"/>
          <w:b/>
        </w:rPr>
        <w:t>оздател</w:t>
      </w:r>
      <w:r w:rsidRPr="00CC552F">
        <w:rPr>
          <w:rFonts w:ascii="Times New Roman" w:eastAsia="Times New Roman" w:hAnsi="Times New Roman" w:cs="Times New Roman"/>
          <w:b/>
        </w:rPr>
        <w:t>ь</w:t>
      </w:r>
      <w:r w:rsidR="00C9285C" w:rsidRPr="00CC552F">
        <w:rPr>
          <w:rFonts w:ascii="Times New Roman" w:eastAsia="Times New Roman" w:hAnsi="Times New Roman" w:cs="Times New Roman"/>
          <w:b/>
        </w:rPr>
        <w:t xml:space="preserve"> и идеолог форума Олимпиада Знаменская, директор по развитию гостиничного бизнеса </w:t>
      </w:r>
      <w:proofErr w:type="spellStart"/>
      <w:r w:rsidR="00C9285C" w:rsidRPr="00CC552F">
        <w:rPr>
          <w:rFonts w:ascii="Times New Roman" w:eastAsia="Times New Roman" w:hAnsi="Times New Roman" w:cs="Times New Roman"/>
          <w:b/>
        </w:rPr>
        <w:t>ФРиО</w:t>
      </w:r>
      <w:proofErr w:type="spellEnd"/>
      <w:r w:rsidR="00C9285C" w:rsidRPr="00CC552F">
        <w:rPr>
          <w:rFonts w:ascii="Times New Roman" w:eastAsia="Times New Roman" w:hAnsi="Times New Roman" w:cs="Times New Roman"/>
          <w:b/>
        </w:rPr>
        <w:t xml:space="preserve">, директор Союза управляющих ресторанами </w:t>
      </w:r>
      <w:proofErr w:type="spellStart"/>
      <w:r w:rsidR="00C9285C" w:rsidRPr="00CC552F">
        <w:rPr>
          <w:rFonts w:ascii="Times New Roman" w:eastAsia="Times New Roman" w:hAnsi="Times New Roman" w:cs="Times New Roman"/>
          <w:b/>
        </w:rPr>
        <w:t>ФРиО</w:t>
      </w:r>
      <w:proofErr w:type="spellEnd"/>
      <w:r w:rsidR="00C9285C" w:rsidRPr="00CC552F">
        <w:rPr>
          <w:rFonts w:ascii="Times New Roman" w:eastAsia="Times New Roman" w:hAnsi="Times New Roman" w:cs="Times New Roman"/>
          <w:b/>
        </w:rPr>
        <w:t>, основатель консалтинговой компании ОКР «</w:t>
      </w:r>
      <w:proofErr w:type="spellStart"/>
      <w:r w:rsidR="00C9285C" w:rsidRPr="00CC552F">
        <w:rPr>
          <w:rFonts w:ascii="Times New Roman" w:eastAsia="Times New Roman" w:hAnsi="Times New Roman" w:cs="Times New Roman"/>
          <w:b/>
        </w:rPr>
        <w:t>Номос</w:t>
      </w:r>
      <w:proofErr w:type="spellEnd"/>
      <w:r w:rsidR="00C9285C" w:rsidRPr="00CC552F">
        <w:rPr>
          <w:rFonts w:ascii="Times New Roman" w:eastAsia="Times New Roman" w:hAnsi="Times New Roman" w:cs="Times New Roman"/>
          <w:b/>
        </w:rPr>
        <w:t>»</w:t>
      </w:r>
      <w:r w:rsidR="00C9285C">
        <w:rPr>
          <w:rFonts w:ascii="Times New Roman" w:eastAsia="Times New Roman" w:hAnsi="Times New Roman" w:cs="Times New Roman"/>
        </w:rPr>
        <w:t xml:space="preserve"> поделилась итогами: </w:t>
      </w:r>
      <w:r w:rsidR="00EC2B90" w:rsidRPr="00EC2B90">
        <w:rPr>
          <w:rFonts w:ascii="Times New Roman" w:eastAsia="Times New Roman" w:hAnsi="Times New Roman" w:cs="Times New Roman"/>
          <w:i/>
        </w:rPr>
        <w:t>«Форум FTT-2023 состоялся впервые, стал актуальной международной площадкой для обмена опытом, соединения инвесторо</w:t>
      </w:r>
      <w:r w:rsidR="00EC2B90">
        <w:rPr>
          <w:rFonts w:ascii="Times New Roman" w:eastAsia="Times New Roman" w:hAnsi="Times New Roman" w:cs="Times New Roman"/>
          <w:i/>
        </w:rPr>
        <w:t>в, производителей и поставщиков.</w:t>
      </w:r>
      <w:r w:rsidR="00EC2B90" w:rsidRPr="00EC2B90">
        <w:rPr>
          <w:rFonts w:ascii="Times New Roman" w:eastAsia="Times New Roman" w:hAnsi="Times New Roman" w:cs="Times New Roman"/>
          <w:i/>
        </w:rPr>
        <w:t xml:space="preserve">  В рамках форума были презентованы крупные и средние инвестиционные проекты, многие представители которых нашли своих потенциальных инвесторов на полях форума. Мы обязательно отследим судьбу этих проектов и презентуем их в следующем году.  Эксперты, участники из разных отраслей индустрии гостеприимства, представители органов федеральной, региональной власти и стран-партнеров   собрались с целью выработки оптимальных решений для реализации проектов туристической инфрас</w:t>
      </w:r>
      <w:r w:rsidR="00EC2B90">
        <w:rPr>
          <w:rFonts w:ascii="Times New Roman" w:eastAsia="Times New Roman" w:hAnsi="Times New Roman" w:cs="Times New Roman"/>
          <w:i/>
        </w:rPr>
        <w:t xml:space="preserve">труктуры. На форуме обсудили и </w:t>
      </w:r>
      <w:r w:rsidR="00EC2B90" w:rsidRPr="00EC2B90">
        <w:rPr>
          <w:rFonts w:ascii="Times New Roman" w:eastAsia="Times New Roman" w:hAnsi="Times New Roman" w:cs="Times New Roman"/>
          <w:i/>
        </w:rPr>
        <w:t>расс</w:t>
      </w:r>
      <w:r w:rsidR="00DE10F5">
        <w:rPr>
          <w:rFonts w:ascii="Times New Roman" w:eastAsia="Times New Roman" w:hAnsi="Times New Roman" w:cs="Times New Roman"/>
          <w:i/>
        </w:rPr>
        <w:t xml:space="preserve">мотрели </w:t>
      </w:r>
      <w:r w:rsidR="00EC2B90" w:rsidRPr="00EC2B90">
        <w:rPr>
          <w:rFonts w:ascii="Times New Roman" w:eastAsia="Times New Roman" w:hAnsi="Times New Roman" w:cs="Times New Roman"/>
          <w:i/>
        </w:rPr>
        <w:t xml:space="preserve">основные финансовые модели для </w:t>
      </w:r>
      <w:r w:rsidR="00DE10F5">
        <w:rPr>
          <w:rFonts w:ascii="Times New Roman" w:eastAsia="Times New Roman" w:hAnsi="Times New Roman" w:cs="Times New Roman"/>
          <w:i/>
        </w:rPr>
        <w:t>внешних и внутренних инвесторов</w:t>
      </w:r>
      <w:r w:rsidR="00EC2B90" w:rsidRPr="00EC2B90">
        <w:rPr>
          <w:rFonts w:ascii="Times New Roman" w:eastAsia="Times New Roman" w:hAnsi="Times New Roman" w:cs="Times New Roman"/>
          <w:i/>
        </w:rPr>
        <w:t>».</w:t>
      </w:r>
    </w:p>
    <w:p w:rsidR="00801220" w:rsidRDefault="00801220">
      <w:pPr>
        <w:widowControl/>
        <w:spacing w:line="276" w:lineRule="auto"/>
        <w:jc w:val="both"/>
        <w:rPr>
          <w:rFonts w:ascii="Times New Roman" w:eastAsia="Times New Roman" w:hAnsi="Times New Roman" w:cs="Times New Roman"/>
          <w:i/>
        </w:rPr>
      </w:pPr>
    </w:p>
    <w:p w:rsidR="00801220" w:rsidRPr="00801220" w:rsidRDefault="00801220" w:rsidP="00801220">
      <w:pPr>
        <w:widowControl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01220">
        <w:rPr>
          <w:rFonts w:ascii="Times New Roman" w:eastAsia="Times New Roman" w:hAnsi="Times New Roman" w:cs="Times New Roman"/>
        </w:rPr>
        <w:t xml:space="preserve">В рамках Форума FTT-2023 также прошла профессиональная выставка горнолыжной индустрии, спортивного, паркового оборудования, продукции сферы </w:t>
      </w:r>
      <w:proofErr w:type="spellStart"/>
      <w:r w:rsidRPr="00801220">
        <w:rPr>
          <w:rFonts w:ascii="Times New Roman" w:eastAsia="Times New Roman" w:hAnsi="Times New Roman" w:cs="Times New Roman"/>
        </w:rPr>
        <w:t>HoReCa</w:t>
      </w:r>
      <w:proofErr w:type="spellEnd"/>
      <w:r w:rsidRPr="00801220">
        <w:rPr>
          <w:rFonts w:ascii="Times New Roman" w:eastAsia="Times New Roman" w:hAnsi="Times New Roman" w:cs="Times New Roman"/>
        </w:rPr>
        <w:t xml:space="preserve"> и других сегментов индустрии гостеприимства и туризма.</w:t>
      </w:r>
    </w:p>
    <w:p w:rsidR="00D23019" w:rsidRDefault="00D23019">
      <w:pPr>
        <w:widowControl/>
        <w:spacing w:line="276" w:lineRule="auto"/>
        <w:jc w:val="both"/>
        <w:rPr>
          <w:rFonts w:ascii="Times New Roman" w:eastAsia="Times New Roman" w:hAnsi="Times New Roman" w:cs="Times New Roman"/>
          <w:i/>
        </w:rPr>
      </w:pPr>
    </w:p>
    <w:p w:rsidR="00B45205" w:rsidRDefault="00C9285C">
      <w:pPr>
        <w:shd w:val="clear" w:color="auto" w:fill="FFFFFF"/>
        <w:spacing w:after="1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дни форума состоялась торжественная церемония вручения ежегодной премии горнолыжной индустрии SKI BUSINESS AWARDS в "Казино Сочи". Награды в номинациях получили лучшие туроператоры, инвестиционные проекты, объекты горнолыжной инфраструктуры, горнолыжные регионы и спортивно-развлекательные кластеры. </w:t>
      </w:r>
    </w:p>
    <w:p w:rsidR="00B45205" w:rsidRPr="00C47183" w:rsidRDefault="00B45205" w:rsidP="00C47183">
      <w:pPr>
        <w:shd w:val="clear" w:color="auto" w:fill="FFFFFF"/>
        <w:spacing w:after="180" w:line="276" w:lineRule="auto"/>
        <w:jc w:val="both"/>
        <w:rPr>
          <w:rFonts w:ascii="Times New Roman" w:eastAsia="Times New Roman" w:hAnsi="Times New Roman" w:cs="Times New Roman"/>
          <w:i/>
        </w:rPr>
      </w:pPr>
      <w:r w:rsidRPr="00CC552F">
        <w:rPr>
          <w:rFonts w:ascii="Times New Roman" w:eastAsia="Times New Roman" w:hAnsi="Times New Roman" w:cs="Times New Roman"/>
          <w:b/>
        </w:rPr>
        <w:t xml:space="preserve">Павел </w:t>
      </w:r>
      <w:proofErr w:type="spellStart"/>
      <w:r w:rsidRPr="00CC552F">
        <w:rPr>
          <w:rFonts w:ascii="Times New Roman" w:eastAsia="Times New Roman" w:hAnsi="Times New Roman" w:cs="Times New Roman"/>
          <w:b/>
        </w:rPr>
        <w:t>Карнаух</w:t>
      </w:r>
      <w:proofErr w:type="spellEnd"/>
      <w:r w:rsidRPr="00CC552F">
        <w:rPr>
          <w:rFonts w:ascii="Times New Roman" w:eastAsia="Times New Roman" w:hAnsi="Times New Roman" w:cs="Times New Roman"/>
          <w:b/>
        </w:rPr>
        <w:t xml:space="preserve">, генеральный </w:t>
      </w:r>
      <w:r w:rsidR="00DE10F5" w:rsidRPr="00CC552F">
        <w:rPr>
          <w:rFonts w:ascii="Times New Roman" w:eastAsia="Times New Roman" w:hAnsi="Times New Roman" w:cs="Times New Roman"/>
          <w:b/>
        </w:rPr>
        <w:t xml:space="preserve">директор ГК “CLT </w:t>
      </w:r>
      <w:proofErr w:type="spellStart"/>
      <w:r w:rsidR="00DE10F5" w:rsidRPr="00CC552F">
        <w:rPr>
          <w:rFonts w:ascii="Times New Roman" w:eastAsia="Times New Roman" w:hAnsi="Times New Roman" w:cs="Times New Roman"/>
          <w:b/>
        </w:rPr>
        <w:t>Девелопмент</w:t>
      </w:r>
      <w:proofErr w:type="spellEnd"/>
      <w:r w:rsidR="00DE10F5" w:rsidRPr="00CC552F">
        <w:rPr>
          <w:rFonts w:ascii="Times New Roman" w:eastAsia="Times New Roman" w:hAnsi="Times New Roman" w:cs="Times New Roman"/>
          <w:b/>
        </w:rPr>
        <w:t>”</w:t>
      </w:r>
      <w:r w:rsidR="00DE10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также прокомментировал участие в форуме: </w:t>
      </w:r>
      <w:r w:rsidR="00C47183" w:rsidRPr="00C47183">
        <w:rPr>
          <w:rFonts w:ascii="Times New Roman" w:eastAsia="Times New Roman" w:hAnsi="Times New Roman" w:cs="Times New Roman"/>
          <w:i/>
        </w:rPr>
        <w:t xml:space="preserve">“На форуме мы вместе с </w:t>
      </w:r>
      <w:proofErr w:type="spellStart"/>
      <w:r w:rsidR="00C47183" w:rsidRPr="00C47183">
        <w:rPr>
          <w:rFonts w:ascii="Times New Roman" w:eastAsia="Times New Roman" w:hAnsi="Times New Roman" w:cs="Times New Roman"/>
          <w:i/>
        </w:rPr>
        <w:t>Cosmos</w:t>
      </w:r>
      <w:proofErr w:type="spellEnd"/>
      <w:r w:rsidR="00C47183" w:rsidRPr="00C47183">
        <w:rPr>
          <w:rFonts w:ascii="Times New Roman" w:eastAsia="Times New Roman" w:hAnsi="Times New Roman" w:cs="Times New Roman"/>
          <w:i/>
        </w:rPr>
        <w:t xml:space="preserve"> Hotel Group представили совершенно новый для российской индустрии гостеприимства продукт - типовые проекты мини-отеля и гостиницы*** из CLT-плит. Быстровозводимые гостиницы, построенные по CLT-технологии, </w:t>
      </w:r>
      <w:proofErr w:type="spellStart"/>
      <w:r w:rsidR="00C47183" w:rsidRPr="00C47183">
        <w:rPr>
          <w:rFonts w:ascii="Times New Roman" w:eastAsia="Times New Roman" w:hAnsi="Times New Roman" w:cs="Times New Roman"/>
          <w:i/>
        </w:rPr>
        <w:t>экологичны</w:t>
      </w:r>
      <w:proofErr w:type="spellEnd"/>
      <w:r w:rsidR="00C47183" w:rsidRPr="00C47183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C47183" w:rsidRPr="00C47183">
        <w:rPr>
          <w:rFonts w:ascii="Times New Roman" w:eastAsia="Times New Roman" w:hAnsi="Times New Roman" w:cs="Times New Roman"/>
          <w:i/>
        </w:rPr>
        <w:t>энергоэффективны</w:t>
      </w:r>
      <w:proofErr w:type="spellEnd"/>
      <w:r w:rsidR="00C47183" w:rsidRPr="00C47183">
        <w:rPr>
          <w:rFonts w:ascii="Times New Roman" w:eastAsia="Times New Roman" w:hAnsi="Times New Roman" w:cs="Times New Roman"/>
          <w:i/>
        </w:rPr>
        <w:t xml:space="preserve"> и долговечны. Мы строим их по франшизе и сдаем полностью готовыми к эксплуатации. В итоге, инвестор в короткие сроки получает готовый бизнес, работающий по стандартам </w:t>
      </w:r>
      <w:proofErr w:type="spellStart"/>
      <w:r w:rsidR="00C47183" w:rsidRPr="00C47183">
        <w:rPr>
          <w:rFonts w:ascii="Times New Roman" w:eastAsia="Times New Roman" w:hAnsi="Times New Roman" w:cs="Times New Roman"/>
          <w:i/>
        </w:rPr>
        <w:t>Cosmos</w:t>
      </w:r>
      <w:proofErr w:type="spellEnd"/>
      <w:r w:rsidR="00C47183" w:rsidRPr="00C47183">
        <w:rPr>
          <w:rFonts w:ascii="Times New Roman" w:eastAsia="Times New Roman" w:hAnsi="Times New Roman" w:cs="Times New Roman"/>
          <w:i/>
        </w:rPr>
        <w:t xml:space="preserve"> Hotel Group и подключенный к ее системе продаж. Мы уверены, </w:t>
      </w:r>
      <w:r w:rsidR="00C47183" w:rsidRPr="00C47183">
        <w:rPr>
          <w:rFonts w:ascii="Times New Roman" w:eastAsia="Times New Roman" w:hAnsi="Times New Roman" w:cs="Times New Roman"/>
          <w:i/>
        </w:rPr>
        <w:lastRenderedPageBreak/>
        <w:t>что на фоне динамичного развития внутреннего туризма в России, наш продукт будет очень востребован</w:t>
      </w:r>
      <w:r w:rsidR="00C47183">
        <w:rPr>
          <w:rFonts w:ascii="Times New Roman" w:eastAsia="Times New Roman" w:hAnsi="Times New Roman" w:cs="Times New Roman"/>
          <w:i/>
        </w:rPr>
        <w:t xml:space="preserve">». </w:t>
      </w:r>
    </w:p>
    <w:p w:rsidR="00D23019" w:rsidRDefault="00C9285C">
      <w:pPr>
        <w:shd w:val="clear" w:color="auto" w:fill="FFFFFF"/>
        <w:spacing w:after="1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Деловая составляющая форума сопровождалась активной развлекательной программой для всех участников события: экскурсии по всем курортам Красной Поляны, тематические вечеринки, хоккейный матч, турнир по боулингу, поездка на </w:t>
      </w:r>
      <w:proofErr w:type="spellStart"/>
      <w:r>
        <w:rPr>
          <w:rFonts w:ascii="Times New Roman" w:eastAsia="Times New Roman" w:hAnsi="Times New Roman" w:cs="Times New Roman"/>
        </w:rPr>
        <w:t>родельбане</w:t>
      </w:r>
      <w:proofErr w:type="spellEnd"/>
      <w:r>
        <w:rPr>
          <w:rFonts w:ascii="Times New Roman" w:eastAsia="Times New Roman" w:hAnsi="Times New Roman" w:cs="Times New Roman"/>
        </w:rPr>
        <w:t xml:space="preserve"> в горах, полет на воздушном шаре, посещение Сочи Парка, </w:t>
      </w:r>
      <w:proofErr w:type="spellStart"/>
      <w:r>
        <w:rPr>
          <w:rFonts w:ascii="Times New Roman" w:eastAsia="Times New Roman" w:hAnsi="Times New Roman" w:cs="Times New Roman"/>
        </w:rPr>
        <w:t>Sky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Park</w:t>
      </w:r>
      <w:proofErr w:type="spellEnd"/>
      <w:r>
        <w:rPr>
          <w:rFonts w:ascii="Times New Roman" w:eastAsia="Times New Roman" w:hAnsi="Times New Roman" w:cs="Times New Roman"/>
        </w:rPr>
        <w:t xml:space="preserve"> и, в завершение, яхтенная регата и морская вечеринка.</w:t>
      </w:r>
    </w:p>
    <w:p w:rsidR="00D23019" w:rsidRDefault="00C9285C">
      <w:pPr>
        <w:shd w:val="clear" w:color="auto" w:fill="FFFFFF"/>
        <w:spacing w:after="180" w:line="276" w:lineRule="auto"/>
        <w:jc w:val="both"/>
        <w:rPr>
          <w:rFonts w:ascii="Times New Roman" w:eastAsia="Times New Roman" w:hAnsi="Times New Roman" w:cs="Times New Roman"/>
        </w:rPr>
      </w:pPr>
      <w:r w:rsidRPr="00801220">
        <w:rPr>
          <w:rFonts w:ascii="Times New Roman" w:eastAsia="Times New Roman" w:hAnsi="Times New Roman" w:cs="Times New Roman"/>
          <w:b/>
        </w:rPr>
        <w:t>Организаторы форума:</w:t>
      </w:r>
      <w:r>
        <w:rPr>
          <w:rFonts w:ascii="Times New Roman" w:eastAsia="Times New Roman" w:hAnsi="Times New Roman" w:cs="Times New Roman"/>
        </w:rPr>
        <w:t xml:space="preserve"> Федерацией Рестораторов и </w:t>
      </w:r>
      <w:proofErr w:type="spellStart"/>
      <w:r>
        <w:rPr>
          <w:rFonts w:ascii="Times New Roman" w:eastAsia="Times New Roman" w:hAnsi="Times New Roman" w:cs="Times New Roman"/>
        </w:rPr>
        <w:t>Отельеров</w:t>
      </w:r>
      <w:proofErr w:type="spellEnd"/>
      <w:r>
        <w:rPr>
          <w:rFonts w:ascii="Times New Roman" w:eastAsia="Times New Roman" w:hAnsi="Times New Roman" w:cs="Times New Roman"/>
        </w:rPr>
        <w:t xml:space="preserve"> России (</w:t>
      </w:r>
      <w:proofErr w:type="spellStart"/>
      <w:r>
        <w:rPr>
          <w:rFonts w:ascii="Times New Roman" w:eastAsia="Times New Roman" w:hAnsi="Times New Roman" w:cs="Times New Roman"/>
        </w:rPr>
        <w:t>ФРиО</w:t>
      </w:r>
      <w:proofErr w:type="spellEnd"/>
      <w:r>
        <w:rPr>
          <w:rFonts w:ascii="Times New Roman" w:eastAsia="Times New Roman" w:hAnsi="Times New Roman" w:cs="Times New Roman"/>
        </w:rPr>
        <w:t>) и Ассоциацией горнолыжных комплексов, территорий и сервисов (</w:t>
      </w:r>
      <w:proofErr w:type="spellStart"/>
      <w:r>
        <w:rPr>
          <w:rFonts w:ascii="Times New Roman" w:eastAsia="Times New Roman" w:hAnsi="Times New Roman" w:cs="Times New Roman"/>
        </w:rPr>
        <w:t>АГКТиС</w:t>
      </w:r>
      <w:proofErr w:type="spellEnd"/>
      <w:r>
        <w:rPr>
          <w:rFonts w:ascii="Times New Roman" w:eastAsia="Times New Roman" w:hAnsi="Times New Roman" w:cs="Times New Roman"/>
        </w:rPr>
        <w:t xml:space="preserve">). Оператор форума и выставки: ГК </w:t>
      </w:r>
      <w:proofErr w:type="spellStart"/>
      <w:r>
        <w:rPr>
          <w:rFonts w:ascii="Times New Roman" w:eastAsia="Times New Roman" w:hAnsi="Times New Roman" w:cs="Times New Roman"/>
        </w:rPr>
        <w:t>Sport</w:t>
      </w:r>
      <w:proofErr w:type="spellEnd"/>
      <w:r>
        <w:rPr>
          <w:rFonts w:ascii="Times New Roman" w:eastAsia="Times New Roman" w:hAnsi="Times New Roman" w:cs="Times New Roman"/>
        </w:rPr>
        <w:t xml:space="preserve"> B2B, ООО "Бизнес-технологии, консалтинг и маркетинг".</w:t>
      </w:r>
    </w:p>
    <w:p w:rsidR="00D23019" w:rsidRDefault="00801220">
      <w:pPr>
        <w:widowControl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01220">
        <w:rPr>
          <w:rFonts w:ascii="Times New Roman" w:eastAsia="Times New Roman" w:hAnsi="Times New Roman" w:cs="Times New Roman"/>
          <w:b/>
        </w:rPr>
        <w:t xml:space="preserve">Генеральный </w:t>
      </w:r>
      <w:r w:rsidR="00C9285C" w:rsidRPr="00801220">
        <w:rPr>
          <w:rFonts w:ascii="Times New Roman" w:eastAsia="Times New Roman" w:hAnsi="Times New Roman" w:cs="Times New Roman"/>
          <w:b/>
        </w:rPr>
        <w:t>партнер:</w:t>
      </w:r>
      <w:r w:rsidR="00C9285C">
        <w:rPr>
          <w:rFonts w:ascii="Times New Roman" w:eastAsia="Times New Roman" w:hAnsi="Times New Roman" w:cs="Times New Roman"/>
        </w:rPr>
        <w:t xml:space="preserve"> Курорт Красная Поляна. </w:t>
      </w:r>
      <w:r w:rsidR="00C9285C">
        <w:rPr>
          <w:rFonts w:ascii="Times New Roman" w:eastAsia="Times New Roman" w:hAnsi="Times New Roman" w:cs="Times New Roman"/>
        </w:rPr>
        <w:br/>
        <w:t>Партнеры форума: игорная зона «Красная Поляна»: «Казино Сочи», спортивно-развлекательная площадка RED ARENA, круглогодичный курорт «Роза Хутор», горно-</w:t>
      </w:r>
      <w:r w:rsidR="0041724C">
        <w:rPr>
          <w:rFonts w:ascii="Times New Roman" w:eastAsia="Times New Roman" w:hAnsi="Times New Roman" w:cs="Times New Roman"/>
        </w:rPr>
        <w:t xml:space="preserve">туристический центр «Газпром», </w:t>
      </w:r>
      <w:r w:rsidR="00C9285C">
        <w:rPr>
          <w:rFonts w:ascii="Times New Roman" w:eastAsia="Times New Roman" w:hAnsi="Times New Roman" w:cs="Times New Roman"/>
        </w:rPr>
        <w:t xml:space="preserve">тематический парк развлечений «Сочи Парк», парк уникальный впечатлений </w:t>
      </w:r>
      <w:proofErr w:type="spellStart"/>
      <w:r w:rsidR="00C9285C">
        <w:rPr>
          <w:rFonts w:ascii="Times New Roman" w:eastAsia="Times New Roman" w:hAnsi="Times New Roman" w:cs="Times New Roman"/>
        </w:rPr>
        <w:t>Skypark</w:t>
      </w:r>
      <w:proofErr w:type="spellEnd"/>
      <w:r w:rsidR="00C9285C">
        <w:rPr>
          <w:rFonts w:ascii="Times New Roman" w:eastAsia="Times New Roman" w:hAnsi="Times New Roman" w:cs="Times New Roman"/>
        </w:rPr>
        <w:t>, «</w:t>
      </w:r>
      <w:proofErr w:type="spellStart"/>
      <w:r w:rsidR="00C9285C">
        <w:rPr>
          <w:rFonts w:ascii="Times New Roman" w:eastAsia="Times New Roman" w:hAnsi="Times New Roman" w:cs="Times New Roman"/>
        </w:rPr>
        <w:t>Сапир</w:t>
      </w:r>
      <w:proofErr w:type="spellEnd"/>
      <w:r w:rsidR="00C9285C">
        <w:rPr>
          <w:rFonts w:ascii="Times New Roman" w:eastAsia="Times New Roman" w:hAnsi="Times New Roman" w:cs="Times New Roman"/>
        </w:rPr>
        <w:t xml:space="preserve">», компания </w:t>
      </w:r>
      <w:proofErr w:type="spellStart"/>
      <w:r w:rsidR="00C9285C">
        <w:rPr>
          <w:rFonts w:ascii="Times New Roman" w:eastAsia="Times New Roman" w:hAnsi="Times New Roman" w:cs="Times New Roman"/>
        </w:rPr>
        <w:t>Entens</w:t>
      </w:r>
      <w:proofErr w:type="spellEnd"/>
      <w:r w:rsidR="00C9285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9285C">
        <w:rPr>
          <w:rFonts w:ascii="Times New Roman" w:eastAsia="Times New Roman" w:hAnsi="Times New Roman" w:cs="Times New Roman"/>
        </w:rPr>
        <w:t>Groop</w:t>
      </w:r>
      <w:proofErr w:type="spellEnd"/>
      <w:r w:rsidR="00C9285C">
        <w:rPr>
          <w:rFonts w:ascii="Times New Roman" w:eastAsia="Times New Roman" w:hAnsi="Times New Roman" w:cs="Times New Roman"/>
        </w:rPr>
        <w:t xml:space="preserve">, Союз управляющих ресторанами и Федерация рестораторов и </w:t>
      </w:r>
      <w:proofErr w:type="spellStart"/>
      <w:r w:rsidR="00C9285C">
        <w:rPr>
          <w:rFonts w:ascii="Times New Roman" w:eastAsia="Times New Roman" w:hAnsi="Times New Roman" w:cs="Times New Roman"/>
        </w:rPr>
        <w:t>отельеров</w:t>
      </w:r>
      <w:proofErr w:type="spellEnd"/>
      <w:r w:rsidR="00C9285C">
        <w:rPr>
          <w:rFonts w:ascii="Times New Roman" w:eastAsia="Times New Roman" w:hAnsi="Times New Roman" w:cs="Times New Roman"/>
        </w:rPr>
        <w:t xml:space="preserve"> России</w:t>
      </w:r>
      <w:r w:rsidR="0090213D">
        <w:rPr>
          <w:rFonts w:ascii="Times New Roman" w:eastAsia="Times New Roman" w:hAnsi="Times New Roman" w:cs="Times New Roman"/>
        </w:rPr>
        <w:t>.</w:t>
      </w:r>
      <w:bookmarkStart w:id="0" w:name="_GoBack"/>
      <w:bookmarkEnd w:id="0"/>
      <w:r w:rsidR="0090213D">
        <w:rPr>
          <w:rFonts w:ascii="Times New Roman" w:eastAsia="Times New Roman" w:hAnsi="Times New Roman" w:cs="Times New Roman"/>
        </w:rPr>
        <w:t xml:space="preserve"> </w:t>
      </w:r>
    </w:p>
    <w:p w:rsidR="00D23019" w:rsidRDefault="00D23019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D23019" w:rsidRDefault="00C928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noProof/>
          <w:color w:val="000000"/>
          <w:lang w:eastAsia="ru-RU" w:bidi="ar-SA"/>
        </w:rPr>
        <w:drawing>
          <wp:anchor distT="0" distB="0" distL="0" distR="0" simplePos="0" relativeHeight="251661312" behindDoc="0" locked="0" layoutInCell="1" hidden="0" allowOverlap="1">
            <wp:simplePos x="0" y="0"/>
            <wp:positionH relativeFrom="page">
              <wp:posOffset>6459220</wp:posOffset>
            </wp:positionH>
            <wp:positionV relativeFrom="page">
              <wp:posOffset>8377555</wp:posOffset>
            </wp:positionV>
            <wp:extent cx="1147445" cy="2342515"/>
            <wp:effectExtent l="0" t="0" r="0" b="0"/>
            <wp:wrapNone/>
            <wp:docPr id="2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2342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color w:val="000000"/>
          <w:lang w:eastAsia="ru-RU" w:bidi="ar-SA"/>
        </w:rPr>
        <w:drawing>
          <wp:anchor distT="0" distB="0" distL="0" distR="0" simplePos="0" relativeHeight="251662336" behindDoc="0" locked="0" layoutInCell="1" hidden="0" allowOverlap="1">
            <wp:simplePos x="0" y="0"/>
            <wp:positionH relativeFrom="page">
              <wp:posOffset>2933065</wp:posOffset>
            </wp:positionH>
            <wp:positionV relativeFrom="page">
              <wp:posOffset>9688195</wp:posOffset>
            </wp:positionV>
            <wp:extent cx="863600" cy="600710"/>
            <wp:effectExtent l="0" t="0" r="0" b="0"/>
            <wp:wrapNone/>
            <wp:docPr id="2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l="-5" t="-6" r="-4" b="-4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600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color w:val="000000"/>
          <w:lang w:eastAsia="ru-RU" w:bidi="ar-SA"/>
        </w:rPr>
        <w:drawing>
          <wp:anchor distT="0" distB="0" distL="0" distR="0" simplePos="0" relativeHeight="251663360" behindDoc="0" locked="0" layoutInCell="1" hidden="0" allowOverlap="1">
            <wp:simplePos x="0" y="0"/>
            <wp:positionH relativeFrom="page">
              <wp:align>left</wp:align>
            </wp:positionH>
            <wp:positionV relativeFrom="margin">
              <wp:posOffset>8774430</wp:posOffset>
            </wp:positionV>
            <wp:extent cx="1657350" cy="575945"/>
            <wp:effectExtent l="0" t="0" r="0" b="0"/>
            <wp:wrapNone/>
            <wp:docPr id="2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575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color w:val="000000"/>
          <w:lang w:eastAsia="ru-RU" w:bidi="ar-SA"/>
        </w:rPr>
        <w:drawing>
          <wp:anchor distT="0" distB="0" distL="0" distR="0" simplePos="0" relativeHeight="251664384" behindDoc="0" locked="0" layoutInCell="1" hidden="0" allowOverlap="1">
            <wp:simplePos x="0" y="0"/>
            <wp:positionH relativeFrom="page">
              <wp:posOffset>5276215</wp:posOffset>
            </wp:positionH>
            <wp:positionV relativeFrom="page">
              <wp:posOffset>9663430</wp:posOffset>
            </wp:positionV>
            <wp:extent cx="2132330" cy="1039495"/>
            <wp:effectExtent l="0" t="0" r="0" b="0"/>
            <wp:wrapNone/>
            <wp:docPr id="2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2330" cy="1039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>Возрастная категория «FTT-2023: Форум Туристических Территорий»: 18+</w:t>
      </w:r>
    </w:p>
    <w:p w:rsidR="00D23019" w:rsidRDefault="00D23019">
      <w:pPr>
        <w:pBdr>
          <w:top w:val="nil"/>
          <w:left w:val="nil"/>
          <w:bottom w:val="single" w:sz="12" w:space="1" w:color="000000"/>
          <w:right w:val="nil"/>
          <w:between w:val="nil"/>
        </w:pBd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D23019" w:rsidRDefault="00D23019">
      <w:pPr>
        <w:pBdr>
          <w:top w:val="nil"/>
          <w:left w:val="nil"/>
          <w:bottom w:val="single" w:sz="12" w:space="1" w:color="000000"/>
          <w:right w:val="nil"/>
          <w:between w:val="nil"/>
        </w:pBd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D23019" w:rsidRDefault="00C928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Контакты для СМИ</w:t>
      </w:r>
    </w:p>
    <w:p w:rsidR="00D23019" w:rsidRDefault="00C928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Кушниренко Элина, PR-директор Форума туристических территорий</w:t>
      </w:r>
    </w:p>
    <w:p w:rsidR="00D23019" w:rsidRDefault="00C928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+7 (926) 664-92-95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:rsidR="00D23019" w:rsidRDefault="00C928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00000"/>
        </w:rPr>
        <w:t>kushnirenko.e.i@do-mein.ru</w:t>
      </w:r>
    </w:p>
    <w:sectPr w:rsidR="00D2301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399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4B8" w:rsidRDefault="003D34B8">
      <w:r>
        <w:separator/>
      </w:r>
    </w:p>
  </w:endnote>
  <w:endnote w:type="continuationSeparator" w:id="0">
    <w:p w:rsidR="003D34B8" w:rsidRDefault="003D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nux Libertine G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rope Ligh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anrope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019" w:rsidRDefault="00D2301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019" w:rsidRDefault="00D23019">
    <w:pPr>
      <w:widowControl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019" w:rsidRDefault="00D2301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4B8" w:rsidRDefault="003D34B8">
      <w:r>
        <w:separator/>
      </w:r>
    </w:p>
  </w:footnote>
  <w:footnote w:type="continuationSeparator" w:id="0">
    <w:p w:rsidR="003D34B8" w:rsidRDefault="003D3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019" w:rsidRDefault="00D2301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019" w:rsidRDefault="00D23019">
    <w:pPr>
      <w:widowControl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019" w:rsidRDefault="00D2301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19"/>
    <w:rsid w:val="000B5FD5"/>
    <w:rsid w:val="001612AD"/>
    <w:rsid w:val="002A606C"/>
    <w:rsid w:val="002F3367"/>
    <w:rsid w:val="00311FA3"/>
    <w:rsid w:val="00321094"/>
    <w:rsid w:val="003A3F95"/>
    <w:rsid w:val="003D34B8"/>
    <w:rsid w:val="004021D4"/>
    <w:rsid w:val="0041724C"/>
    <w:rsid w:val="004243CA"/>
    <w:rsid w:val="00431C6C"/>
    <w:rsid w:val="006F2D49"/>
    <w:rsid w:val="007D31FA"/>
    <w:rsid w:val="007F6E25"/>
    <w:rsid w:val="00801220"/>
    <w:rsid w:val="0090213D"/>
    <w:rsid w:val="00941BA2"/>
    <w:rsid w:val="00974D56"/>
    <w:rsid w:val="00B45205"/>
    <w:rsid w:val="00B6728B"/>
    <w:rsid w:val="00BC37CB"/>
    <w:rsid w:val="00BE7854"/>
    <w:rsid w:val="00C47183"/>
    <w:rsid w:val="00C9285C"/>
    <w:rsid w:val="00C94566"/>
    <w:rsid w:val="00CC552F"/>
    <w:rsid w:val="00D23019"/>
    <w:rsid w:val="00D537FE"/>
    <w:rsid w:val="00D77CC1"/>
    <w:rsid w:val="00DA1890"/>
    <w:rsid w:val="00DE10F5"/>
    <w:rsid w:val="00EA6345"/>
    <w:rsid w:val="00EC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C664"/>
  <w15:docId w15:val="{DAE52F80-5265-4111-8DB0-1B7DE555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Linux Libertine G" w:cs="Linux Libertine G"/>
      <w:lang w:eastAsia="zh-CN" w:bidi="hi-IN"/>
    </w:rPr>
  </w:style>
  <w:style w:type="paragraph" w:styleId="1">
    <w:name w:val="heading 1"/>
    <w:next w:val="a"/>
    <w:uiPriority w:val="9"/>
    <w:qFormat/>
    <w:pPr>
      <w:keepNext/>
      <w:keepLines/>
      <w:suppressAutoHyphens/>
      <w:spacing w:before="480" w:after="120"/>
      <w:outlineLvl w:val="0"/>
    </w:pPr>
    <w:rPr>
      <w:b/>
      <w:sz w:val="48"/>
      <w:szCs w:val="48"/>
      <w:lang w:eastAsia="zh-CN" w:bidi="hi-IN"/>
    </w:rPr>
  </w:style>
  <w:style w:type="paragraph" w:styleId="2">
    <w:name w:val="heading 2"/>
    <w:next w:val="a"/>
    <w:uiPriority w:val="9"/>
    <w:semiHidden/>
    <w:unhideWhenUsed/>
    <w:qFormat/>
    <w:pPr>
      <w:keepNext/>
      <w:keepLines/>
      <w:suppressAutoHyphens/>
      <w:spacing w:before="360" w:after="80"/>
      <w:outlineLvl w:val="1"/>
    </w:pPr>
    <w:rPr>
      <w:b/>
      <w:sz w:val="36"/>
      <w:szCs w:val="36"/>
      <w:lang w:eastAsia="zh-CN" w:bidi="hi-IN"/>
    </w:rPr>
  </w:style>
  <w:style w:type="paragraph" w:styleId="3">
    <w:name w:val="heading 3"/>
    <w:next w:val="a"/>
    <w:uiPriority w:val="9"/>
    <w:semiHidden/>
    <w:unhideWhenUsed/>
    <w:qFormat/>
    <w:pPr>
      <w:keepNext/>
      <w:keepLines/>
      <w:suppressAutoHyphens/>
      <w:spacing w:before="280" w:after="80"/>
      <w:outlineLvl w:val="2"/>
    </w:pPr>
    <w:rPr>
      <w:b/>
      <w:sz w:val="28"/>
      <w:szCs w:val="28"/>
      <w:lang w:eastAsia="zh-CN" w:bidi="hi-IN"/>
    </w:rPr>
  </w:style>
  <w:style w:type="paragraph" w:styleId="4">
    <w:name w:val="heading 4"/>
    <w:next w:val="a"/>
    <w:uiPriority w:val="9"/>
    <w:semiHidden/>
    <w:unhideWhenUsed/>
    <w:qFormat/>
    <w:pPr>
      <w:keepNext/>
      <w:keepLines/>
      <w:suppressAutoHyphens/>
      <w:spacing w:before="240" w:after="40"/>
      <w:outlineLvl w:val="3"/>
    </w:pPr>
    <w:rPr>
      <w:b/>
      <w:lang w:eastAsia="zh-CN" w:bidi="hi-IN"/>
    </w:rPr>
  </w:style>
  <w:style w:type="paragraph" w:styleId="5">
    <w:name w:val="heading 5"/>
    <w:next w:val="a"/>
    <w:uiPriority w:val="9"/>
    <w:semiHidden/>
    <w:unhideWhenUsed/>
    <w:qFormat/>
    <w:pPr>
      <w:keepNext/>
      <w:keepLines/>
      <w:suppressAutoHyphens/>
      <w:spacing w:before="220" w:after="40"/>
      <w:outlineLvl w:val="4"/>
    </w:pPr>
    <w:rPr>
      <w:b/>
      <w:sz w:val="22"/>
      <w:szCs w:val="22"/>
      <w:lang w:eastAsia="zh-CN" w:bidi="hi-IN"/>
    </w:rPr>
  </w:style>
  <w:style w:type="paragraph" w:styleId="6">
    <w:name w:val="heading 6"/>
    <w:next w:val="a"/>
    <w:uiPriority w:val="9"/>
    <w:semiHidden/>
    <w:unhideWhenUsed/>
    <w:qFormat/>
    <w:pPr>
      <w:keepNext/>
      <w:keepLines/>
      <w:suppressAutoHyphens/>
      <w:spacing w:before="200" w:after="40"/>
      <w:outlineLvl w:val="5"/>
    </w:pPr>
    <w:rPr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next w:val="a4"/>
    <w:uiPriority w:val="10"/>
    <w:qFormat/>
    <w:pPr>
      <w:keepNext/>
      <w:keepLines/>
      <w:suppressAutoHyphens/>
      <w:spacing w:before="480" w:after="120"/>
    </w:pPr>
    <w:rPr>
      <w:b/>
      <w:sz w:val="72"/>
      <w:szCs w:val="72"/>
      <w:lang w:eastAsia="zh-CN" w:bidi="hi-IN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Основной шрифт абзаца1"/>
    <w:qFormat/>
  </w:style>
  <w:style w:type="character" w:customStyle="1" w:styleId="ListLabel1">
    <w:name w:val="ListLabel 1"/>
    <w:qFormat/>
    <w:rPr>
      <w:rFonts w:ascii="Manrope Light" w:eastAsia="Manrope Light" w:hAnsi="Manrope Light" w:cs="Manrope Light"/>
      <w:b w:val="0"/>
      <w:i w:val="0"/>
      <w:caps w:val="0"/>
      <w:smallCaps w:val="0"/>
      <w:strike w:val="0"/>
      <w:dstrike w:val="0"/>
      <w:color w:val="1155CC"/>
      <w:position w:val="0"/>
      <w:sz w:val="14"/>
      <w:szCs w:val="14"/>
      <w:u w:val="single"/>
      <w:vertAlign w:val="baseline"/>
    </w:rPr>
  </w:style>
  <w:style w:type="character" w:customStyle="1" w:styleId="-">
    <w:name w:val="Интернет-ссылка"/>
    <w:rPr>
      <w:color w:val="0563C1"/>
      <w:u w:val="single"/>
    </w:rPr>
  </w:style>
  <w:style w:type="character" w:customStyle="1" w:styleId="ListLabel2">
    <w:name w:val="ListLabel 2"/>
    <w:qFormat/>
    <w:rPr>
      <w:rFonts w:ascii="Manrope Light" w:eastAsia="SimSun" w:hAnsi="Manrope Light" w:cs="Calibri"/>
      <w:spacing w:val="-1"/>
      <w:sz w:val="20"/>
      <w:szCs w:val="20"/>
      <w:lang w:val="en-US" w:eastAsia="ar-SA"/>
    </w:rPr>
  </w:style>
  <w:style w:type="character" w:customStyle="1" w:styleId="ListLabel3">
    <w:name w:val="ListLabel 3"/>
    <w:qFormat/>
    <w:rPr>
      <w:rFonts w:ascii="Manrope Light" w:eastAsia="SimSun" w:hAnsi="Manrope Light" w:cs="Calibri"/>
      <w:spacing w:val="-1"/>
      <w:sz w:val="20"/>
      <w:szCs w:val="20"/>
      <w:lang w:eastAsia="ar-SA"/>
    </w:rPr>
  </w:style>
  <w:style w:type="character" w:customStyle="1" w:styleId="ListLabel4">
    <w:name w:val="ListLabel 4"/>
    <w:qFormat/>
    <w:rPr>
      <w:rFonts w:ascii="Manrope Light" w:eastAsia="SimSun" w:hAnsi="Manrope Light" w:cs="Calibri"/>
      <w:spacing w:val="-1"/>
      <w:sz w:val="20"/>
      <w:szCs w:val="20"/>
      <w:lang w:val="ru-RU" w:eastAsia="ar-SA"/>
    </w:rPr>
  </w:style>
  <w:style w:type="character" w:customStyle="1" w:styleId="ListLabel5">
    <w:name w:val="ListLabel 5"/>
    <w:qFormat/>
    <w:rPr>
      <w:rFonts w:ascii="Manrope Light" w:eastAsia="SimSun" w:hAnsi="Manrope Light" w:cs="Calibri"/>
      <w:spacing w:val="-1"/>
      <w:sz w:val="20"/>
      <w:szCs w:val="20"/>
      <w:lang w:val="en-US" w:eastAsia="ar-SA"/>
    </w:rPr>
  </w:style>
  <w:style w:type="character" w:customStyle="1" w:styleId="ListLabel6">
    <w:name w:val="ListLabel 6"/>
    <w:qFormat/>
    <w:rPr>
      <w:rFonts w:ascii="Manrope Light" w:eastAsia="SimSun" w:hAnsi="Manrope Light" w:cs="Calibri"/>
      <w:spacing w:val="-1"/>
      <w:sz w:val="20"/>
      <w:szCs w:val="20"/>
      <w:lang w:eastAsia="ar-SA"/>
    </w:rPr>
  </w:style>
  <w:style w:type="character" w:customStyle="1" w:styleId="ListLabel7">
    <w:name w:val="ListLabel 7"/>
    <w:qFormat/>
    <w:rPr>
      <w:rFonts w:ascii="Manrope Light" w:eastAsia="SimSun" w:hAnsi="Manrope Light" w:cs="Calibri"/>
      <w:spacing w:val="-1"/>
      <w:sz w:val="20"/>
      <w:szCs w:val="20"/>
      <w:lang w:val="ru-RU" w:eastAsia="ar-SA"/>
    </w:rPr>
  </w:style>
  <w:style w:type="character" w:customStyle="1" w:styleId="11">
    <w:name w:val="Неразрешенное упоминание1"/>
    <w:qFormat/>
    <w:rPr>
      <w:color w:val="605E5C"/>
      <w:shd w:val="clear" w:color="auto" w:fill="E1DFDD"/>
    </w:rPr>
  </w:style>
  <w:style w:type="character" w:customStyle="1" w:styleId="ListLabel8">
    <w:name w:val="ListLabel 8"/>
    <w:qFormat/>
    <w:rPr>
      <w:rFonts w:ascii="Calibri" w:hAnsi="Calibri" w:cs="Calibri"/>
      <w:bCs/>
    </w:rPr>
  </w:style>
  <w:style w:type="character" w:customStyle="1" w:styleId="ListLabel9">
    <w:name w:val="ListLabel 9"/>
    <w:qFormat/>
    <w:rPr>
      <w:rFonts w:eastAsia="SimSun" w:cs="Calibri"/>
      <w:sz w:val="16"/>
      <w:szCs w:val="16"/>
      <w:lang w:val="en-US" w:eastAsia="ar-SA"/>
    </w:rPr>
  </w:style>
  <w:style w:type="character" w:customStyle="1" w:styleId="ListLabel10">
    <w:name w:val="ListLabel 10"/>
    <w:qFormat/>
    <w:rPr>
      <w:rFonts w:eastAsia="SimSun" w:cs="Calibri"/>
      <w:sz w:val="16"/>
      <w:szCs w:val="16"/>
      <w:lang w:eastAsia="ar-SA"/>
    </w:rPr>
  </w:style>
  <w:style w:type="character" w:customStyle="1" w:styleId="ListLabel11">
    <w:name w:val="ListLabel 11"/>
    <w:qFormat/>
    <w:rPr>
      <w:rFonts w:ascii="Calibri" w:hAnsi="Calibri" w:cs="Calibri"/>
      <w:bCs/>
      <w:sz w:val="22"/>
      <w:szCs w:val="22"/>
    </w:rPr>
  </w:style>
  <w:style w:type="character" w:customStyle="1" w:styleId="ListLabel12">
    <w:name w:val="ListLabel 12"/>
    <w:qFormat/>
    <w:rPr>
      <w:rFonts w:eastAsia="SimSun" w:cs="Calibri"/>
      <w:sz w:val="16"/>
      <w:szCs w:val="16"/>
      <w:lang w:val="en-US" w:eastAsia="ar-SA"/>
    </w:rPr>
  </w:style>
  <w:style w:type="character" w:customStyle="1" w:styleId="ListLabel13">
    <w:name w:val="ListLabel 13"/>
    <w:qFormat/>
    <w:rPr>
      <w:rFonts w:eastAsia="SimSun" w:cs="Calibri"/>
      <w:sz w:val="16"/>
      <w:szCs w:val="16"/>
      <w:lang w:eastAsia="ar-SA"/>
    </w:rPr>
  </w:style>
  <w:style w:type="character" w:customStyle="1" w:styleId="ListLabel14">
    <w:name w:val="ListLabel 14"/>
    <w:qFormat/>
    <w:rPr>
      <w:rFonts w:ascii="Times New Roman" w:eastAsia="Times New Roman" w:hAnsi="Times New Roman" w:cs="Times New Roman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LO-normal1">
    <w:name w:val="LO-normal1"/>
    <w:qFormat/>
    <w:rPr>
      <w:lang w:eastAsia="zh-CN" w:bidi="hi-IN"/>
    </w:rPr>
  </w:style>
  <w:style w:type="paragraph" w:customStyle="1" w:styleId="20">
    <w:name w:val="Заголовок2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21">
    <w:name w:val="Указатель2"/>
    <w:basedOn w:val="a"/>
    <w:qFormat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qFormat/>
    <w:pPr>
      <w:suppressLineNumbers/>
    </w:pPr>
  </w:style>
  <w:style w:type="paragraph" w:customStyle="1" w:styleId="14">
    <w:name w:val="Заголовок1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O-normal">
    <w:name w:val="LO-normal"/>
    <w:qFormat/>
    <w:pPr>
      <w:suppressAutoHyphens/>
    </w:pPr>
    <w:rPr>
      <w:rFonts w:eastAsia="Linux Libertine G" w:cs="Linux Libertine G"/>
      <w:lang w:eastAsia="zh-CN" w:bidi="hi-IN"/>
    </w:rPr>
  </w:style>
  <w:style w:type="paragraph" w:styleId="a8">
    <w:name w:val="Subtitle"/>
    <w:basedOn w:val="a"/>
    <w:next w:val="a"/>
    <w:pPr>
      <w:keepNext/>
      <w:keepLines/>
      <w:widowControl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header"/>
    <w:basedOn w:val="a"/>
  </w:style>
  <w:style w:type="paragraph" w:styleId="aa">
    <w:name w:val="footer"/>
    <w:basedOn w:val="a"/>
  </w:style>
  <w:style w:type="paragraph" w:customStyle="1" w:styleId="15">
    <w:name w:val="Абзац списка1"/>
    <w:basedOn w:val="a"/>
    <w:qFormat/>
    <w:pPr>
      <w:ind w:left="720"/>
      <w:contextualSpacing/>
    </w:pPr>
    <w:rPr>
      <w:rFonts w:cs="Mangal"/>
      <w:szCs w:val="21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nbMTA24QalPRUXXFqYO3HBGltA==">CgMxLjA4AHIhMXZzSW81S281amx0YzZLNEdRaE45QzNzT09lZERTLUVu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Олимпиада Знаменская</dc:creator>
  <cp:lastModifiedBy>Кушниренко Элина</cp:lastModifiedBy>
  <cp:revision>27</cp:revision>
  <dcterms:created xsi:type="dcterms:W3CDTF">2023-09-21T10:10:00Z</dcterms:created>
  <dcterms:modified xsi:type="dcterms:W3CDTF">2023-10-18T08:56:00Z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