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5E" w:rsidRPr="00F451AE" w:rsidRDefault="007F4E5E" w:rsidP="007F4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451AE">
        <w:rPr>
          <w:rFonts w:ascii="Arial" w:hAnsi="Arial" w:cs="Arial"/>
          <w:b/>
          <w:bCs/>
        </w:rPr>
        <w:t>GENERAL OPERATING INSTRUCTION</w:t>
      </w:r>
    </w:p>
    <w:p w:rsidR="007F4E5E" w:rsidRPr="00F451AE" w:rsidRDefault="007F4E5E" w:rsidP="007F4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451AE">
        <w:rPr>
          <w:rFonts w:ascii="Arial" w:hAnsi="Arial" w:cs="Arial"/>
          <w:sz w:val="18"/>
          <w:szCs w:val="18"/>
        </w:rPr>
        <w:t>1) Ch</w:t>
      </w:r>
      <w:r w:rsidR="00F451AE" w:rsidRPr="00F451AE">
        <w:rPr>
          <w:rFonts w:ascii="Arial" w:hAnsi="Arial" w:cs="Arial"/>
          <w:sz w:val="18"/>
          <w:szCs w:val="18"/>
        </w:rPr>
        <w:t>oose the right foam concentrate</w:t>
      </w:r>
    </w:p>
    <w:p w:rsidR="007F4E5E" w:rsidRPr="00F451AE" w:rsidRDefault="00F451AE" w:rsidP="007F4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451AE">
        <w:rPr>
          <w:rFonts w:ascii="Arial" w:hAnsi="Arial" w:cs="Arial"/>
          <w:sz w:val="18"/>
          <w:szCs w:val="18"/>
        </w:rPr>
        <w:t>2) Lay the right hose</w:t>
      </w:r>
    </w:p>
    <w:p w:rsidR="007F4E5E" w:rsidRPr="00F451AE" w:rsidRDefault="00F451AE" w:rsidP="007F4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451AE">
        <w:rPr>
          <w:rFonts w:ascii="Arial" w:hAnsi="Arial" w:cs="Arial"/>
          <w:sz w:val="18"/>
          <w:szCs w:val="18"/>
        </w:rPr>
        <w:t>3) Connect the right nozzle</w:t>
      </w:r>
    </w:p>
    <w:p w:rsidR="007F4E5E" w:rsidRPr="00F451AE" w:rsidRDefault="007F4E5E" w:rsidP="007F4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451AE">
        <w:rPr>
          <w:rFonts w:ascii="Arial" w:hAnsi="Arial" w:cs="Arial"/>
          <w:sz w:val="18"/>
          <w:szCs w:val="18"/>
        </w:rPr>
        <w:t>4) Charge the hose and open the nozzle fully to establish the water flow.</w:t>
      </w:r>
    </w:p>
    <w:p w:rsidR="007F4E5E" w:rsidRPr="00F451AE" w:rsidRDefault="007F4E5E" w:rsidP="007F4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451AE">
        <w:rPr>
          <w:rFonts w:ascii="Arial" w:hAnsi="Arial" w:cs="Arial"/>
          <w:sz w:val="18"/>
          <w:szCs w:val="18"/>
        </w:rPr>
        <w:t xml:space="preserve">5) Adjust the pump pressure so the </w:t>
      </w:r>
      <w:proofErr w:type="spellStart"/>
      <w:r w:rsidRPr="00F451AE">
        <w:rPr>
          <w:rFonts w:ascii="Arial" w:hAnsi="Arial" w:cs="Arial"/>
          <w:sz w:val="18"/>
          <w:szCs w:val="18"/>
        </w:rPr>
        <w:t>eductor</w:t>
      </w:r>
      <w:proofErr w:type="spellEnd"/>
      <w:r w:rsidRPr="00F451AE">
        <w:rPr>
          <w:rFonts w:ascii="Arial" w:hAnsi="Arial" w:cs="Arial"/>
          <w:sz w:val="18"/>
          <w:szCs w:val="18"/>
        </w:rPr>
        <w:t xml:space="preserve"> inlet is set at 200 PSI.</w:t>
      </w:r>
    </w:p>
    <w:p w:rsidR="007F4E5E" w:rsidRPr="00F451AE" w:rsidRDefault="007F4E5E" w:rsidP="007F4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451AE">
        <w:rPr>
          <w:rFonts w:ascii="Arial" w:hAnsi="Arial" w:cs="Arial"/>
          <w:sz w:val="18"/>
          <w:szCs w:val="18"/>
        </w:rPr>
        <w:t>6) Put the wand in the bucket and rotate the percentage knob to the desired concentration.</w:t>
      </w:r>
    </w:p>
    <w:p w:rsidR="007F4E5E" w:rsidRPr="00F451AE" w:rsidRDefault="007F4E5E" w:rsidP="007F4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F4E5E" w:rsidRPr="00F451AE" w:rsidRDefault="007F4E5E" w:rsidP="007F4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451AE">
        <w:rPr>
          <w:rFonts w:ascii="Arial" w:hAnsi="Arial" w:cs="Arial"/>
          <w:b/>
          <w:bCs/>
        </w:rPr>
        <w:t>CLEANING INSTRUCTIONS</w:t>
      </w:r>
    </w:p>
    <w:p w:rsidR="007F4E5E" w:rsidRPr="00F451AE" w:rsidRDefault="007F4E5E" w:rsidP="007F4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451AE">
        <w:rPr>
          <w:rFonts w:ascii="Arial" w:hAnsi="Arial" w:cs="Arial"/>
          <w:sz w:val="18"/>
          <w:szCs w:val="18"/>
        </w:rPr>
        <w:t>After use take the wand out of the bucket and turn down the pump pressure below 75 PSI. Shut off the nozzle. Restrain the wand</w:t>
      </w:r>
      <w:r w:rsidR="00F451AE" w:rsidRPr="00F451AE">
        <w:rPr>
          <w:rFonts w:ascii="Arial" w:hAnsi="Arial" w:cs="Arial"/>
          <w:sz w:val="18"/>
          <w:szCs w:val="18"/>
        </w:rPr>
        <w:t xml:space="preserve"> </w:t>
      </w:r>
      <w:r w:rsidRPr="00F451AE">
        <w:rPr>
          <w:rFonts w:ascii="Arial" w:hAnsi="Arial" w:cs="Arial"/>
          <w:sz w:val="18"/>
          <w:szCs w:val="18"/>
        </w:rPr>
        <w:t>and expect a rapid discharge of water especially at 6% setting. Push the red flush button and run fresh water through the wand and</w:t>
      </w:r>
      <w:r w:rsidR="00F451AE" w:rsidRPr="00F451AE">
        <w:rPr>
          <w:rFonts w:ascii="Arial" w:hAnsi="Arial" w:cs="Arial"/>
          <w:sz w:val="18"/>
          <w:szCs w:val="18"/>
        </w:rPr>
        <w:t xml:space="preserve"> </w:t>
      </w:r>
      <w:r w:rsidRPr="00F451AE">
        <w:rPr>
          <w:rFonts w:ascii="Arial" w:hAnsi="Arial" w:cs="Arial"/>
          <w:sz w:val="18"/>
          <w:szCs w:val="18"/>
        </w:rPr>
        <w:t>metering head on each setting until there is no visible foam in the flush water.</w:t>
      </w:r>
    </w:p>
    <w:p w:rsidR="007F4E5E" w:rsidRPr="00F451AE" w:rsidRDefault="007F4E5E" w:rsidP="00F45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451AE">
        <w:rPr>
          <w:rFonts w:ascii="Arial" w:hAnsi="Arial" w:cs="Arial"/>
          <w:sz w:val="18"/>
          <w:szCs w:val="18"/>
        </w:rPr>
        <w:t>Retract the lock ring to remove the</w:t>
      </w:r>
      <w:bookmarkStart w:id="0" w:name="_GoBack"/>
      <w:bookmarkEnd w:id="0"/>
      <w:r w:rsidRPr="00F451AE">
        <w:rPr>
          <w:rFonts w:ascii="Arial" w:hAnsi="Arial" w:cs="Arial"/>
          <w:sz w:val="18"/>
          <w:szCs w:val="18"/>
        </w:rPr>
        <w:t xml:space="preserve"> metering head. Turn off the water supply and remove the </w:t>
      </w:r>
      <w:proofErr w:type="spellStart"/>
      <w:r w:rsidRPr="00F451AE">
        <w:rPr>
          <w:rFonts w:ascii="Arial" w:hAnsi="Arial" w:cs="Arial"/>
          <w:sz w:val="18"/>
          <w:szCs w:val="18"/>
        </w:rPr>
        <w:t>eductor</w:t>
      </w:r>
      <w:proofErr w:type="spellEnd"/>
      <w:r w:rsidRPr="00F451AE">
        <w:rPr>
          <w:rFonts w:ascii="Arial" w:hAnsi="Arial" w:cs="Arial"/>
          <w:sz w:val="18"/>
          <w:szCs w:val="18"/>
        </w:rPr>
        <w:t xml:space="preserve"> from the hose so that any</w:t>
      </w:r>
      <w:r w:rsidR="00F451AE" w:rsidRPr="00F451AE">
        <w:rPr>
          <w:rFonts w:ascii="Arial" w:hAnsi="Arial" w:cs="Arial"/>
          <w:sz w:val="18"/>
          <w:szCs w:val="18"/>
        </w:rPr>
        <w:t xml:space="preserve"> </w:t>
      </w:r>
      <w:r w:rsidRPr="00F451AE">
        <w:rPr>
          <w:rFonts w:ascii="Arial" w:hAnsi="Arial" w:cs="Arial"/>
          <w:sz w:val="18"/>
          <w:szCs w:val="18"/>
        </w:rPr>
        <w:t xml:space="preserve">remaining foam residue can be washed from the wand, metering head, and </w:t>
      </w:r>
      <w:proofErr w:type="spellStart"/>
      <w:r w:rsidRPr="00F451AE">
        <w:rPr>
          <w:rFonts w:ascii="Arial" w:hAnsi="Arial" w:cs="Arial"/>
          <w:sz w:val="18"/>
          <w:szCs w:val="18"/>
        </w:rPr>
        <w:t>eductor</w:t>
      </w:r>
      <w:proofErr w:type="spellEnd"/>
      <w:r w:rsidRPr="00F451AE">
        <w:rPr>
          <w:rFonts w:ascii="Arial" w:hAnsi="Arial" w:cs="Arial"/>
          <w:sz w:val="18"/>
          <w:szCs w:val="18"/>
        </w:rPr>
        <w:t>.</w:t>
      </w:r>
    </w:p>
    <w:p w:rsidR="007F4E5E" w:rsidRPr="00F451AE" w:rsidRDefault="007F4E5E" w:rsidP="007F4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F4E5E" w:rsidRPr="00F451AE" w:rsidRDefault="007F4E5E" w:rsidP="007F4E5E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F451AE">
        <w:rPr>
          <w:rFonts w:ascii="Arial" w:hAnsi="Arial" w:cs="Arial"/>
          <w:b/>
          <w:bCs/>
        </w:rPr>
        <w:t>FOAM CONSUMPTION</w:t>
      </w:r>
    </w:p>
    <w:p w:rsidR="007F4E5E" w:rsidRPr="00F451AE" w:rsidRDefault="00A609E3" w:rsidP="009D565E">
      <w:pPr>
        <w:tabs>
          <w:tab w:val="left" w:pos="1440"/>
          <w:tab w:val="left" w:pos="40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Setting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7F4E5E" w:rsidRPr="00F451AE">
        <w:rPr>
          <w:rFonts w:ascii="Arial" w:hAnsi="Arial" w:cs="Arial"/>
          <w:b/>
          <w:bCs/>
          <w:sz w:val="18"/>
          <w:szCs w:val="18"/>
        </w:rPr>
        <w:t xml:space="preserve">Time </w:t>
      </w:r>
      <w:proofErr w:type="gramStart"/>
      <w:r w:rsidR="007F4E5E" w:rsidRPr="00F451AE">
        <w:rPr>
          <w:rFonts w:ascii="Arial" w:hAnsi="Arial" w:cs="Arial"/>
          <w:b/>
          <w:bCs/>
          <w:sz w:val="18"/>
          <w:szCs w:val="18"/>
        </w:rPr>
        <w:t>To</w:t>
      </w:r>
      <w:proofErr w:type="gramEnd"/>
      <w:r w:rsidR="007F4E5E" w:rsidRPr="00F451AE">
        <w:rPr>
          <w:rFonts w:ascii="Arial" w:hAnsi="Arial" w:cs="Arial"/>
          <w:b/>
          <w:bCs/>
          <w:sz w:val="18"/>
          <w:szCs w:val="18"/>
        </w:rPr>
        <w:t xml:space="preserve"> Empty 5 Gallons</w:t>
      </w:r>
      <w:r w:rsidR="007F4E5E" w:rsidRPr="00F451AE">
        <w:rPr>
          <w:rFonts w:ascii="Arial" w:hAnsi="Arial" w:cs="Arial"/>
          <w:b/>
          <w:bCs/>
          <w:sz w:val="18"/>
          <w:szCs w:val="18"/>
        </w:rPr>
        <w:tab/>
        <w:t>Foam Flow Rate</w:t>
      </w:r>
    </w:p>
    <w:p w:rsidR="007F4E5E" w:rsidRPr="00F451AE" w:rsidRDefault="00A609E3" w:rsidP="009D565E">
      <w:pPr>
        <w:tabs>
          <w:tab w:val="left" w:pos="1440"/>
          <w:tab w:val="left" w:pos="40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¼%</w:t>
      </w:r>
      <w:r>
        <w:rPr>
          <w:rFonts w:ascii="Arial" w:hAnsi="Arial" w:cs="Arial"/>
          <w:sz w:val="18"/>
          <w:szCs w:val="18"/>
        </w:rPr>
        <w:tab/>
      </w:r>
      <w:r w:rsidR="007F4E5E" w:rsidRPr="00F451AE">
        <w:rPr>
          <w:rFonts w:ascii="Arial" w:hAnsi="Arial" w:cs="Arial"/>
          <w:sz w:val="18"/>
          <w:szCs w:val="18"/>
        </w:rPr>
        <w:t>20 min 50 sec</w:t>
      </w:r>
      <w:r w:rsidR="007F4E5E" w:rsidRPr="00F451AE">
        <w:rPr>
          <w:rFonts w:ascii="Arial" w:hAnsi="Arial" w:cs="Arial"/>
          <w:sz w:val="18"/>
          <w:szCs w:val="18"/>
        </w:rPr>
        <w:tab/>
        <w:t xml:space="preserve">0.24 </w:t>
      </w:r>
      <w:proofErr w:type="spellStart"/>
      <w:r w:rsidR="007F4E5E" w:rsidRPr="00F451AE">
        <w:rPr>
          <w:rFonts w:ascii="Arial" w:hAnsi="Arial" w:cs="Arial"/>
          <w:sz w:val="18"/>
          <w:szCs w:val="18"/>
        </w:rPr>
        <w:t>gpm</w:t>
      </w:r>
      <w:proofErr w:type="spellEnd"/>
    </w:p>
    <w:p w:rsidR="007F4E5E" w:rsidRPr="00F451AE" w:rsidRDefault="00A609E3" w:rsidP="009D565E">
      <w:pPr>
        <w:tabs>
          <w:tab w:val="left" w:pos="1440"/>
          <w:tab w:val="left" w:pos="40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½%</w:t>
      </w:r>
      <w:r>
        <w:rPr>
          <w:rFonts w:ascii="Arial" w:hAnsi="Arial" w:cs="Arial"/>
          <w:sz w:val="18"/>
          <w:szCs w:val="18"/>
        </w:rPr>
        <w:tab/>
      </w:r>
      <w:r w:rsidR="007F4E5E" w:rsidRPr="00F451AE">
        <w:rPr>
          <w:rFonts w:ascii="Arial" w:hAnsi="Arial" w:cs="Arial"/>
          <w:sz w:val="18"/>
          <w:szCs w:val="18"/>
        </w:rPr>
        <w:t xml:space="preserve">10 min 25 sec </w:t>
      </w:r>
      <w:r w:rsidR="007F4E5E" w:rsidRPr="00F451AE">
        <w:rPr>
          <w:rFonts w:ascii="Arial" w:hAnsi="Arial" w:cs="Arial"/>
          <w:sz w:val="18"/>
          <w:szCs w:val="18"/>
        </w:rPr>
        <w:tab/>
        <w:t xml:space="preserve">0.5 </w:t>
      </w:r>
      <w:proofErr w:type="spellStart"/>
      <w:r w:rsidR="007F4E5E" w:rsidRPr="00F451AE">
        <w:rPr>
          <w:rFonts w:ascii="Arial" w:hAnsi="Arial" w:cs="Arial"/>
          <w:sz w:val="18"/>
          <w:szCs w:val="18"/>
        </w:rPr>
        <w:t>gpm</w:t>
      </w:r>
      <w:proofErr w:type="spellEnd"/>
    </w:p>
    <w:p w:rsidR="007F4E5E" w:rsidRPr="00F451AE" w:rsidRDefault="00A609E3" w:rsidP="009D565E">
      <w:pPr>
        <w:tabs>
          <w:tab w:val="left" w:pos="1440"/>
          <w:tab w:val="left" w:pos="40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1%</w:t>
      </w:r>
      <w:r>
        <w:rPr>
          <w:rFonts w:ascii="Arial" w:hAnsi="Arial" w:cs="Arial"/>
          <w:sz w:val="18"/>
          <w:szCs w:val="18"/>
        </w:rPr>
        <w:tab/>
      </w:r>
      <w:r w:rsidR="007F4E5E" w:rsidRPr="00F451AE">
        <w:rPr>
          <w:rFonts w:ascii="Arial" w:hAnsi="Arial" w:cs="Arial"/>
          <w:sz w:val="18"/>
          <w:szCs w:val="18"/>
        </w:rPr>
        <w:t xml:space="preserve">5 min 16 sec </w:t>
      </w:r>
      <w:r w:rsidR="007F4E5E" w:rsidRPr="00F451AE">
        <w:rPr>
          <w:rFonts w:ascii="Arial" w:hAnsi="Arial" w:cs="Arial"/>
          <w:sz w:val="18"/>
          <w:szCs w:val="18"/>
        </w:rPr>
        <w:tab/>
        <w:t xml:space="preserve">1.0 </w:t>
      </w:r>
      <w:proofErr w:type="spellStart"/>
      <w:r w:rsidR="007F4E5E" w:rsidRPr="00F451AE">
        <w:rPr>
          <w:rFonts w:ascii="Arial" w:hAnsi="Arial" w:cs="Arial"/>
          <w:sz w:val="18"/>
          <w:szCs w:val="18"/>
        </w:rPr>
        <w:t>gpm</w:t>
      </w:r>
      <w:proofErr w:type="spellEnd"/>
    </w:p>
    <w:p w:rsidR="007F4E5E" w:rsidRPr="00F451AE" w:rsidRDefault="00A609E3" w:rsidP="009D565E">
      <w:pPr>
        <w:tabs>
          <w:tab w:val="left" w:pos="1440"/>
          <w:tab w:val="left" w:pos="40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3%</w:t>
      </w:r>
      <w:r>
        <w:rPr>
          <w:rFonts w:ascii="Arial" w:hAnsi="Arial" w:cs="Arial"/>
          <w:sz w:val="18"/>
          <w:szCs w:val="18"/>
        </w:rPr>
        <w:tab/>
      </w:r>
      <w:r w:rsidR="007F4E5E" w:rsidRPr="00F451AE">
        <w:rPr>
          <w:rFonts w:ascii="Arial" w:hAnsi="Arial" w:cs="Arial"/>
          <w:sz w:val="18"/>
          <w:szCs w:val="18"/>
        </w:rPr>
        <w:t xml:space="preserve">1 min 45 sec </w:t>
      </w:r>
      <w:r w:rsidR="007F4E5E" w:rsidRPr="00F451AE">
        <w:rPr>
          <w:rFonts w:ascii="Arial" w:hAnsi="Arial" w:cs="Arial"/>
          <w:sz w:val="18"/>
          <w:szCs w:val="18"/>
        </w:rPr>
        <w:tab/>
        <w:t xml:space="preserve">2.9 </w:t>
      </w:r>
      <w:proofErr w:type="spellStart"/>
      <w:r w:rsidR="007F4E5E" w:rsidRPr="00F451AE">
        <w:rPr>
          <w:rFonts w:ascii="Arial" w:hAnsi="Arial" w:cs="Arial"/>
          <w:sz w:val="18"/>
          <w:szCs w:val="18"/>
        </w:rPr>
        <w:t>gpm</w:t>
      </w:r>
      <w:proofErr w:type="spellEnd"/>
    </w:p>
    <w:p w:rsidR="007F4E5E" w:rsidRPr="00F451AE" w:rsidRDefault="00A609E3" w:rsidP="009D565E">
      <w:pPr>
        <w:tabs>
          <w:tab w:val="left" w:pos="1440"/>
          <w:tab w:val="left" w:pos="405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6%</w:t>
      </w:r>
      <w:r>
        <w:rPr>
          <w:rFonts w:ascii="Arial" w:hAnsi="Arial" w:cs="Arial"/>
          <w:sz w:val="18"/>
          <w:szCs w:val="18"/>
        </w:rPr>
        <w:tab/>
      </w:r>
      <w:r w:rsidR="007F4E5E" w:rsidRPr="00F451AE">
        <w:rPr>
          <w:rFonts w:ascii="Arial" w:hAnsi="Arial" w:cs="Arial"/>
          <w:sz w:val="18"/>
          <w:szCs w:val="18"/>
        </w:rPr>
        <w:t xml:space="preserve">53 sec </w:t>
      </w:r>
      <w:r w:rsidR="007F4E5E" w:rsidRPr="00F451AE">
        <w:rPr>
          <w:rFonts w:ascii="Arial" w:hAnsi="Arial" w:cs="Arial"/>
          <w:sz w:val="18"/>
          <w:szCs w:val="18"/>
        </w:rPr>
        <w:tab/>
        <w:t xml:space="preserve">5.7 </w:t>
      </w:r>
      <w:proofErr w:type="spellStart"/>
      <w:r w:rsidR="007F4E5E" w:rsidRPr="00F451AE">
        <w:rPr>
          <w:rFonts w:ascii="Arial" w:hAnsi="Arial" w:cs="Arial"/>
          <w:sz w:val="18"/>
          <w:szCs w:val="18"/>
        </w:rPr>
        <w:t>gpm</w:t>
      </w:r>
      <w:proofErr w:type="spellEnd"/>
    </w:p>
    <w:p w:rsidR="007F4E5E" w:rsidRPr="00F451AE" w:rsidRDefault="004B2204" w:rsidP="00925908">
      <w:p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451AE">
        <w:rPr>
          <w:rFonts w:ascii="Arial" w:hAnsi="Arial" w:cs="Arial"/>
          <w:sz w:val="20"/>
          <w:szCs w:val="20"/>
        </w:rPr>
        <w:t>Maximum hose lay &amp; elevation:</w:t>
      </w:r>
    </w:p>
    <w:p w:rsidR="004B2204" w:rsidRPr="00F451AE" w:rsidRDefault="004B2204" w:rsidP="00925908">
      <w:pPr>
        <w:tabs>
          <w:tab w:val="left" w:pos="28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451AE">
        <w:rPr>
          <w:rFonts w:ascii="Arial" w:hAnsi="Arial" w:cs="Arial"/>
          <w:b/>
          <w:sz w:val="20"/>
          <w:szCs w:val="20"/>
        </w:rPr>
        <w:t>3 – 6% solution</w:t>
      </w:r>
      <w:r w:rsidR="00F451AE" w:rsidRPr="00F451AE">
        <w:rPr>
          <w:rFonts w:ascii="Arial" w:hAnsi="Arial" w:cs="Arial"/>
          <w:b/>
          <w:sz w:val="20"/>
          <w:szCs w:val="20"/>
        </w:rPr>
        <w:t xml:space="preserve"> (Class B AFFF or AR-AFFF)</w:t>
      </w:r>
      <w:r w:rsidRPr="00F451AE">
        <w:rPr>
          <w:rFonts w:ascii="Arial" w:hAnsi="Arial" w:cs="Arial"/>
          <w:b/>
          <w:sz w:val="20"/>
          <w:szCs w:val="20"/>
        </w:rPr>
        <w:t>:</w:t>
      </w:r>
    </w:p>
    <w:p w:rsidR="004B2204" w:rsidRPr="00F451AE" w:rsidRDefault="004B2204" w:rsidP="00F451AE">
      <w:pPr>
        <w:tabs>
          <w:tab w:val="left" w:pos="2880"/>
          <w:tab w:val="left" w:pos="48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F451AE">
        <w:rPr>
          <w:rFonts w:ascii="Arial" w:hAnsi="Arial" w:cs="Arial"/>
          <w:sz w:val="18"/>
          <w:szCs w:val="18"/>
        </w:rPr>
        <w:t xml:space="preserve">95GPM @ 200psi with 1.75” hose &amp; 100psi nozzle – </w:t>
      </w:r>
      <w:r w:rsidR="00F451AE" w:rsidRPr="00F451AE">
        <w:rPr>
          <w:rFonts w:ascii="Arial" w:hAnsi="Arial" w:cs="Arial"/>
          <w:sz w:val="18"/>
          <w:szCs w:val="18"/>
        </w:rPr>
        <w:tab/>
      </w:r>
      <w:r w:rsidRPr="00F451AE">
        <w:rPr>
          <w:rFonts w:ascii="Arial" w:hAnsi="Arial" w:cs="Arial"/>
          <w:sz w:val="18"/>
          <w:szCs w:val="18"/>
        </w:rPr>
        <w:t>200’ &amp; 10’ elevation</w:t>
      </w:r>
    </w:p>
    <w:p w:rsidR="004B2204" w:rsidRPr="00F451AE" w:rsidRDefault="004B2204" w:rsidP="00F451AE">
      <w:pPr>
        <w:tabs>
          <w:tab w:val="left" w:pos="2880"/>
          <w:tab w:val="left" w:pos="48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F451AE">
        <w:rPr>
          <w:rFonts w:ascii="Arial" w:hAnsi="Arial" w:cs="Arial"/>
          <w:sz w:val="18"/>
          <w:szCs w:val="18"/>
        </w:rPr>
        <w:t xml:space="preserve">95GPM @ 200psi with 1.75” hose &amp; 75psi nozzle – </w:t>
      </w:r>
      <w:r w:rsidR="00F451AE" w:rsidRPr="00F451AE">
        <w:rPr>
          <w:rFonts w:ascii="Arial" w:hAnsi="Arial" w:cs="Arial"/>
          <w:sz w:val="18"/>
          <w:szCs w:val="18"/>
        </w:rPr>
        <w:tab/>
      </w:r>
      <w:r w:rsidRPr="00F451AE">
        <w:rPr>
          <w:rFonts w:ascii="Arial" w:hAnsi="Arial" w:cs="Arial"/>
          <w:sz w:val="18"/>
          <w:szCs w:val="18"/>
        </w:rPr>
        <w:t>350’ &amp; 10’ elevation</w:t>
      </w:r>
    </w:p>
    <w:p w:rsidR="004B2204" w:rsidRPr="00F451AE" w:rsidRDefault="004B2204" w:rsidP="00F451AE">
      <w:pPr>
        <w:tabs>
          <w:tab w:val="left" w:pos="2880"/>
          <w:tab w:val="left" w:pos="4590"/>
          <w:tab w:val="left" w:pos="48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F451AE">
        <w:rPr>
          <w:rFonts w:ascii="Arial" w:hAnsi="Arial" w:cs="Arial"/>
          <w:sz w:val="18"/>
          <w:szCs w:val="18"/>
        </w:rPr>
        <w:tab/>
      </w:r>
      <w:r w:rsidRPr="00F451AE">
        <w:rPr>
          <w:rFonts w:ascii="Arial" w:hAnsi="Arial" w:cs="Arial"/>
          <w:sz w:val="18"/>
          <w:szCs w:val="18"/>
        </w:rPr>
        <w:tab/>
      </w:r>
      <w:r w:rsidR="00F451AE" w:rsidRPr="00F451AE">
        <w:rPr>
          <w:rFonts w:ascii="Arial" w:hAnsi="Arial" w:cs="Arial"/>
          <w:sz w:val="18"/>
          <w:szCs w:val="18"/>
        </w:rPr>
        <w:tab/>
      </w:r>
      <w:r w:rsidRPr="00F451AE">
        <w:rPr>
          <w:rFonts w:ascii="Arial" w:hAnsi="Arial" w:cs="Arial"/>
          <w:sz w:val="18"/>
          <w:szCs w:val="18"/>
        </w:rPr>
        <w:t>250’ &amp; 50’ elevation</w:t>
      </w:r>
    </w:p>
    <w:p w:rsidR="004B2204" w:rsidRPr="00F451AE" w:rsidRDefault="004B2204" w:rsidP="00F451AE">
      <w:pPr>
        <w:tabs>
          <w:tab w:val="left" w:pos="2880"/>
          <w:tab w:val="left" w:pos="4590"/>
          <w:tab w:val="left" w:pos="48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F451AE">
        <w:rPr>
          <w:rFonts w:ascii="Arial" w:hAnsi="Arial" w:cs="Arial"/>
          <w:sz w:val="18"/>
          <w:szCs w:val="18"/>
        </w:rPr>
        <w:tab/>
      </w:r>
      <w:r w:rsidRPr="00F451AE">
        <w:rPr>
          <w:rFonts w:ascii="Arial" w:hAnsi="Arial" w:cs="Arial"/>
          <w:sz w:val="18"/>
          <w:szCs w:val="18"/>
        </w:rPr>
        <w:tab/>
      </w:r>
      <w:r w:rsidR="00F451AE" w:rsidRPr="00F451AE">
        <w:rPr>
          <w:rFonts w:ascii="Arial" w:hAnsi="Arial" w:cs="Arial"/>
          <w:sz w:val="18"/>
          <w:szCs w:val="18"/>
        </w:rPr>
        <w:tab/>
      </w:r>
      <w:r w:rsidRPr="00F451AE">
        <w:rPr>
          <w:rFonts w:ascii="Arial" w:hAnsi="Arial" w:cs="Arial"/>
          <w:sz w:val="18"/>
          <w:szCs w:val="18"/>
        </w:rPr>
        <w:t>100’ &amp; 100’ elevation</w:t>
      </w:r>
    </w:p>
    <w:p w:rsidR="004B2204" w:rsidRPr="00F451AE" w:rsidRDefault="004B2204" w:rsidP="00F451AE">
      <w:pPr>
        <w:tabs>
          <w:tab w:val="left" w:pos="2880"/>
          <w:tab w:val="left" w:pos="4590"/>
          <w:tab w:val="left" w:pos="48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B2204" w:rsidRPr="00F451AE" w:rsidRDefault="004B2204" w:rsidP="00F451AE">
      <w:pPr>
        <w:tabs>
          <w:tab w:val="left" w:pos="2880"/>
          <w:tab w:val="left" w:pos="4590"/>
          <w:tab w:val="left" w:pos="48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451AE">
        <w:rPr>
          <w:rFonts w:ascii="Arial" w:hAnsi="Arial" w:cs="Arial"/>
          <w:b/>
          <w:sz w:val="20"/>
          <w:szCs w:val="20"/>
        </w:rPr>
        <w:t>Up to 1% solution</w:t>
      </w:r>
      <w:r w:rsidR="00F451AE" w:rsidRPr="00F451AE">
        <w:rPr>
          <w:rFonts w:ascii="Arial" w:hAnsi="Arial" w:cs="Arial"/>
          <w:b/>
          <w:sz w:val="20"/>
          <w:szCs w:val="20"/>
        </w:rPr>
        <w:t xml:space="preserve"> (Class A foam)</w:t>
      </w:r>
      <w:r w:rsidRPr="00F451AE">
        <w:rPr>
          <w:rFonts w:ascii="Arial" w:hAnsi="Arial" w:cs="Arial"/>
          <w:b/>
          <w:sz w:val="20"/>
          <w:szCs w:val="20"/>
        </w:rPr>
        <w:t>:</w:t>
      </w:r>
    </w:p>
    <w:p w:rsidR="004B2204" w:rsidRPr="00F451AE" w:rsidRDefault="004B2204" w:rsidP="00F451AE">
      <w:pPr>
        <w:tabs>
          <w:tab w:val="left" w:pos="2880"/>
          <w:tab w:val="left" w:pos="4590"/>
          <w:tab w:val="left" w:pos="48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F451AE">
        <w:rPr>
          <w:rFonts w:ascii="Arial" w:hAnsi="Arial" w:cs="Arial"/>
          <w:sz w:val="18"/>
          <w:szCs w:val="18"/>
        </w:rPr>
        <w:t xml:space="preserve">95GPM @ 200psi with 1.75” hose &amp; 100psi nozzle – </w:t>
      </w:r>
      <w:r w:rsidR="00F451AE" w:rsidRPr="00F451AE">
        <w:rPr>
          <w:rFonts w:ascii="Arial" w:hAnsi="Arial" w:cs="Arial"/>
          <w:sz w:val="18"/>
          <w:szCs w:val="18"/>
        </w:rPr>
        <w:tab/>
      </w:r>
      <w:r w:rsidR="00F451AE">
        <w:rPr>
          <w:rFonts w:ascii="Arial" w:hAnsi="Arial" w:cs="Arial"/>
          <w:sz w:val="18"/>
          <w:szCs w:val="18"/>
        </w:rPr>
        <w:tab/>
      </w:r>
      <w:r w:rsidRPr="00F451AE">
        <w:rPr>
          <w:rFonts w:ascii="Arial" w:hAnsi="Arial" w:cs="Arial"/>
          <w:sz w:val="18"/>
          <w:szCs w:val="18"/>
        </w:rPr>
        <w:t>300’ &amp; 10’ elevation</w:t>
      </w:r>
    </w:p>
    <w:p w:rsidR="004B2204" w:rsidRPr="00F451AE" w:rsidRDefault="004B2204" w:rsidP="00F451AE">
      <w:pPr>
        <w:tabs>
          <w:tab w:val="left" w:pos="2880"/>
          <w:tab w:val="left" w:pos="4590"/>
          <w:tab w:val="left" w:pos="48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F451AE">
        <w:rPr>
          <w:rFonts w:ascii="Arial" w:hAnsi="Arial" w:cs="Arial"/>
          <w:sz w:val="18"/>
          <w:szCs w:val="18"/>
        </w:rPr>
        <w:tab/>
      </w:r>
      <w:r w:rsidRPr="00F451AE">
        <w:rPr>
          <w:rFonts w:ascii="Arial" w:hAnsi="Arial" w:cs="Arial"/>
          <w:sz w:val="18"/>
          <w:szCs w:val="18"/>
        </w:rPr>
        <w:tab/>
        <w:t xml:space="preserve"> </w:t>
      </w:r>
      <w:r w:rsidR="00F451AE" w:rsidRPr="00F451AE">
        <w:rPr>
          <w:rFonts w:ascii="Arial" w:hAnsi="Arial" w:cs="Arial"/>
          <w:sz w:val="18"/>
          <w:szCs w:val="18"/>
        </w:rPr>
        <w:tab/>
      </w:r>
      <w:r w:rsidRPr="00F451AE">
        <w:rPr>
          <w:rFonts w:ascii="Arial" w:hAnsi="Arial" w:cs="Arial"/>
          <w:sz w:val="18"/>
          <w:szCs w:val="18"/>
        </w:rPr>
        <w:t>150’ &amp; 50’ elevation</w:t>
      </w:r>
    </w:p>
    <w:p w:rsidR="007E459B" w:rsidRPr="00F451AE" w:rsidRDefault="004B2204" w:rsidP="00F451AE">
      <w:pPr>
        <w:tabs>
          <w:tab w:val="left" w:pos="2880"/>
          <w:tab w:val="left" w:pos="4860"/>
          <w:tab w:val="left" w:pos="495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F451AE">
        <w:rPr>
          <w:rFonts w:ascii="Arial" w:hAnsi="Arial" w:cs="Arial"/>
          <w:sz w:val="18"/>
          <w:szCs w:val="18"/>
        </w:rPr>
        <w:t xml:space="preserve">95GPM @ 200psi with 1.75” hose &amp; </w:t>
      </w:r>
      <w:r w:rsidR="007E459B" w:rsidRPr="00F451AE">
        <w:rPr>
          <w:rFonts w:ascii="Arial" w:hAnsi="Arial" w:cs="Arial"/>
          <w:sz w:val="18"/>
          <w:szCs w:val="18"/>
        </w:rPr>
        <w:t>75</w:t>
      </w:r>
      <w:r w:rsidRPr="00F451AE">
        <w:rPr>
          <w:rFonts w:ascii="Arial" w:hAnsi="Arial" w:cs="Arial"/>
          <w:sz w:val="18"/>
          <w:szCs w:val="18"/>
        </w:rPr>
        <w:t>psi nozzle</w:t>
      </w:r>
      <w:r w:rsidR="007E459B" w:rsidRPr="00F451AE">
        <w:rPr>
          <w:rFonts w:ascii="Arial" w:hAnsi="Arial" w:cs="Arial"/>
          <w:sz w:val="18"/>
          <w:szCs w:val="18"/>
        </w:rPr>
        <w:t xml:space="preserve"> – </w:t>
      </w:r>
      <w:r w:rsidR="00F451AE" w:rsidRPr="00F451AE">
        <w:rPr>
          <w:rFonts w:ascii="Arial" w:hAnsi="Arial" w:cs="Arial"/>
          <w:sz w:val="18"/>
          <w:szCs w:val="18"/>
        </w:rPr>
        <w:tab/>
      </w:r>
      <w:r w:rsidR="007E459B" w:rsidRPr="00F451AE">
        <w:rPr>
          <w:rFonts w:ascii="Arial" w:hAnsi="Arial" w:cs="Arial"/>
          <w:sz w:val="18"/>
          <w:szCs w:val="18"/>
        </w:rPr>
        <w:t>450’ &amp; 10 elevation</w:t>
      </w:r>
    </w:p>
    <w:p w:rsidR="007E459B" w:rsidRPr="00F451AE" w:rsidRDefault="007E459B" w:rsidP="00F451AE">
      <w:pPr>
        <w:tabs>
          <w:tab w:val="left" w:pos="2880"/>
          <w:tab w:val="left" w:pos="4590"/>
          <w:tab w:val="left" w:pos="48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F451AE">
        <w:rPr>
          <w:rFonts w:ascii="Arial" w:hAnsi="Arial" w:cs="Arial"/>
          <w:sz w:val="18"/>
          <w:szCs w:val="18"/>
        </w:rPr>
        <w:tab/>
      </w:r>
      <w:r w:rsidRPr="00F451AE">
        <w:rPr>
          <w:rFonts w:ascii="Arial" w:hAnsi="Arial" w:cs="Arial"/>
          <w:sz w:val="18"/>
          <w:szCs w:val="18"/>
        </w:rPr>
        <w:tab/>
      </w:r>
      <w:r w:rsidR="00F451AE" w:rsidRPr="00F451AE">
        <w:rPr>
          <w:rFonts w:ascii="Arial" w:hAnsi="Arial" w:cs="Arial"/>
          <w:sz w:val="18"/>
          <w:szCs w:val="18"/>
        </w:rPr>
        <w:tab/>
      </w:r>
      <w:r w:rsidRPr="00F451AE">
        <w:rPr>
          <w:rFonts w:ascii="Arial" w:hAnsi="Arial" w:cs="Arial"/>
          <w:sz w:val="18"/>
          <w:szCs w:val="18"/>
        </w:rPr>
        <w:t>350’ &amp; 50’ elevation</w:t>
      </w:r>
    </w:p>
    <w:p w:rsidR="007E459B" w:rsidRPr="00F451AE" w:rsidRDefault="007E459B" w:rsidP="00F451AE">
      <w:pPr>
        <w:tabs>
          <w:tab w:val="left" w:pos="2880"/>
          <w:tab w:val="left" w:pos="4590"/>
          <w:tab w:val="left" w:pos="48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F451AE">
        <w:rPr>
          <w:rFonts w:ascii="Arial" w:hAnsi="Arial" w:cs="Arial"/>
          <w:sz w:val="18"/>
          <w:szCs w:val="18"/>
        </w:rPr>
        <w:tab/>
      </w:r>
      <w:r w:rsidRPr="00F451AE">
        <w:rPr>
          <w:rFonts w:ascii="Arial" w:hAnsi="Arial" w:cs="Arial"/>
          <w:sz w:val="18"/>
          <w:szCs w:val="18"/>
        </w:rPr>
        <w:tab/>
      </w:r>
      <w:r w:rsidR="00F451AE" w:rsidRPr="00F451AE">
        <w:rPr>
          <w:rFonts w:ascii="Arial" w:hAnsi="Arial" w:cs="Arial"/>
          <w:sz w:val="18"/>
          <w:szCs w:val="18"/>
        </w:rPr>
        <w:tab/>
      </w:r>
      <w:r w:rsidRPr="00F451AE">
        <w:rPr>
          <w:rFonts w:ascii="Arial" w:hAnsi="Arial" w:cs="Arial"/>
          <w:sz w:val="18"/>
          <w:szCs w:val="18"/>
        </w:rPr>
        <w:t>200’ &amp; 100’ elevation</w:t>
      </w:r>
    </w:p>
    <w:p w:rsidR="007F4E5E" w:rsidRDefault="00F451AE" w:rsidP="00F451AE">
      <w:pPr>
        <w:tabs>
          <w:tab w:val="left" w:pos="2880"/>
          <w:tab w:val="left" w:pos="4590"/>
        </w:tabs>
        <w:spacing w:after="0"/>
      </w:pPr>
      <w:r>
        <w:rPr>
          <w:noProof/>
        </w:rPr>
        <w:drawing>
          <wp:inline distT="0" distB="0" distL="0" distR="0" wp14:anchorId="5318D682" wp14:editId="7AEA0A5F">
            <wp:extent cx="4543425" cy="389589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a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731" cy="392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4E5E" w:rsidSect="00F451A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881" w:rsidRDefault="006C3881" w:rsidP="007F4E5E">
      <w:pPr>
        <w:spacing w:after="0" w:line="240" w:lineRule="auto"/>
      </w:pPr>
      <w:r>
        <w:separator/>
      </w:r>
    </w:p>
  </w:endnote>
  <w:endnote w:type="continuationSeparator" w:id="0">
    <w:p w:rsidR="006C3881" w:rsidRDefault="006C3881" w:rsidP="007F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881" w:rsidRDefault="006C3881" w:rsidP="007F4E5E">
      <w:pPr>
        <w:spacing w:after="0" w:line="240" w:lineRule="auto"/>
      </w:pPr>
      <w:r>
        <w:separator/>
      </w:r>
    </w:p>
  </w:footnote>
  <w:footnote w:type="continuationSeparator" w:id="0">
    <w:p w:rsidR="006C3881" w:rsidRDefault="006C3881" w:rsidP="007F4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E5E" w:rsidRPr="007F4E5E" w:rsidRDefault="007F4E5E" w:rsidP="007F4E5E">
    <w:pPr>
      <w:pStyle w:val="Header"/>
      <w:jc w:val="center"/>
      <w:rPr>
        <w:b/>
      </w:rPr>
    </w:pPr>
    <w:r>
      <w:rPr>
        <w:b/>
      </w:rPr>
      <w:t xml:space="preserve">TFT UE-095 Foam </w:t>
    </w:r>
    <w:proofErr w:type="spellStart"/>
    <w:r>
      <w:rPr>
        <w:b/>
      </w:rPr>
      <w:t>Eductor</w:t>
    </w:r>
    <w:proofErr w:type="spellEnd"/>
    <w:r w:rsidR="00722DA5">
      <w:rPr>
        <w:b/>
      </w:rPr>
      <w:t xml:space="preserve"> – 95 GPM @ 200psi</w:t>
    </w:r>
  </w:p>
  <w:p w:rsidR="007F4E5E" w:rsidRDefault="007F4E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5E"/>
    <w:rsid w:val="004B2204"/>
    <w:rsid w:val="006C3881"/>
    <w:rsid w:val="00722DA5"/>
    <w:rsid w:val="007E459B"/>
    <w:rsid w:val="007F4E5E"/>
    <w:rsid w:val="008D630D"/>
    <w:rsid w:val="00925908"/>
    <w:rsid w:val="009D4D3E"/>
    <w:rsid w:val="009D565E"/>
    <w:rsid w:val="00A609E3"/>
    <w:rsid w:val="00F12672"/>
    <w:rsid w:val="00F4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42C0DD-1135-439E-B530-F8B2C17A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E5E"/>
  </w:style>
  <w:style w:type="paragraph" w:styleId="Footer">
    <w:name w:val="footer"/>
    <w:basedOn w:val="Normal"/>
    <w:link w:val="FooterChar"/>
    <w:uiPriority w:val="99"/>
    <w:unhideWhenUsed/>
    <w:rsid w:val="007F4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E5E"/>
  </w:style>
  <w:style w:type="paragraph" w:styleId="BalloonText">
    <w:name w:val="Balloon Text"/>
    <w:basedOn w:val="Normal"/>
    <w:link w:val="BalloonTextChar"/>
    <w:uiPriority w:val="99"/>
    <w:semiHidden/>
    <w:unhideWhenUsed/>
    <w:rsid w:val="007E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F. Getka</dc:creator>
  <cp:keywords/>
  <dc:description/>
  <cp:lastModifiedBy>Andrew F. Getka</cp:lastModifiedBy>
  <cp:revision>5</cp:revision>
  <cp:lastPrinted>2015-12-19T18:45:00Z</cp:lastPrinted>
  <dcterms:created xsi:type="dcterms:W3CDTF">2015-12-11T19:15:00Z</dcterms:created>
  <dcterms:modified xsi:type="dcterms:W3CDTF">2015-12-19T18:45:00Z</dcterms:modified>
</cp:coreProperties>
</file>