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92" w:type="dxa"/>
        <w:tblLayout w:type="fixed"/>
        <w:tblLook w:val="04A0" w:firstRow="1" w:lastRow="0" w:firstColumn="1" w:lastColumn="0" w:noHBand="0" w:noVBand="1"/>
      </w:tblPr>
      <w:tblGrid>
        <w:gridCol w:w="5580"/>
        <w:gridCol w:w="5580"/>
      </w:tblGrid>
      <w:tr w:rsidR="001E7C5E" w:rsidTr="001E7C5E">
        <w:trPr>
          <w:cantSplit/>
          <w:trHeight w:val="2970"/>
        </w:trPr>
        <w:tc>
          <w:tcPr>
            <w:tcW w:w="5580" w:type="dxa"/>
          </w:tcPr>
          <w:p w:rsidR="001E7C5E" w:rsidRDefault="001E7C5E">
            <w:pPr>
              <w:spacing w:line="276" w:lineRule="auto"/>
              <w:jc w:val="center"/>
              <w:rPr>
                <w:rFonts w:ascii="Arial" w:hAnsi="Arial" w:cs="Arial"/>
                <w:b/>
                <w:sz w:val="32"/>
              </w:rPr>
            </w:pPr>
            <w:r>
              <w:rPr>
                <w:rFonts w:ascii="Arial" w:hAnsi="Arial" w:cs="Arial"/>
                <w:b/>
                <w:sz w:val="32"/>
              </w:rPr>
              <w:t xml:space="preserve">                                 </w:t>
            </w:r>
          </w:p>
          <w:p w:rsidR="001E7C5E" w:rsidRDefault="001E7C5E">
            <w:pPr>
              <w:tabs>
                <w:tab w:val="center" w:pos="1692"/>
              </w:tabs>
              <w:spacing w:line="276" w:lineRule="auto"/>
              <w:rPr>
                <w:b/>
                <w:i/>
              </w:rPr>
            </w:pPr>
            <w:r>
              <w:rPr>
                <w:b/>
                <w:iCs/>
                <w:sz w:val="96"/>
              </w:rPr>
              <w:t>NEWS</w:t>
            </w:r>
            <w:r>
              <w:rPr>
                <w:b/>
                <w:i/>
                <w:sz w:val="96"/>
              </w:rPr>
              <w:tab/>
              <w:t xml:space="preserve">                   </w:t>
            </w:r>
          </w:p>
          <w:p w:rsidR="001E7C5E" w:rsidRDefault="001E7C5E">
            <w:pPr>
              <w:tabs>
                <w:tab w:val="left" w:pos="-1260"/>
              </w:tabs>
              <w:spacing w:line="276" w:lineRule="auto"/>
            </w:pPr>
          </w:p>
          <w:p w:rsidR="001E7C5E" w:rsidRDefault="001E7C5E">
            <w:pPr>
              <w:pStyle w:val="BodyText"/>
              <w:spacing w:line="276" w:lineRule="auto"/>
            </w:pPr>
            <w:r>
              <w:t>For Immediate Release</w:t>
            </w:r>
          </w:p>
        </w:tc>
        <w:tc>
          <w:tcPr>
            <w:tcW w:w="5580" w:type="dxa"/>
          </w:tcPr>
          <w:p w:rsidR="001E7C5E" w:rsidRDefault="001E7C5E">
            <w:pPr>
              <w:spacing w:line="276" w:lineRule="auto"/>
              <w:jc w:val="center"/>
            </w:pPr>
          </w:p>
          <w:p w:rsidR="001E7C5E" w:rsidRDefault="001E7C5E">
            <w:pPr>
              <w:pStyle w:val="Heading1"/>
              <w:spacing w:line="276" w:lineRule="auto"/>
              <w:jc w:val="left"/>
              <w:rPr>
                <w:sz w:val="24"/>
              </w:rPr>
            </w:pPr>
            <w:r>
              <w:rPr>
                <w:sz w:val="24"/>
              </w:rPr>
              <w:t xml:space="preserve">From:  </w:t>
            </w:r>
            <w:r>
              <w:rPr>
                <w:b w:val="0"/>
                <w:bCs w:val="0"/>
                <w:sz w:val="24"/>
              </w:rPr>
              <w:t>NORMAN DIEGNAN &amp; ASSOCIATES</w:t>
            </w:r>
          </w:p>
          <w:p w:rsidR="001E7C5E" w:rsidRDefault="001E7C5E">
            <w:pPr>
              <w:spacing w:line="276" w:lineRule="auto"/>
              <w:jc w:val="center"/>
              <w:rPr>
                <w:rFonts w:ascii="Arial" w:hAnsi="Arial" w:cs="Arial"/>
                <w:sz w:val="18"/>
              </w:rPr>
            </w:pPr>
          </w:p>
          <w:p w:rsidR="001E7C5E" w:rsidRDefault="001E7C5E">
            <w:pPr>
              <w:spacing w:line="276" w:lineRule="auto"/>
              <w:jc w:val="center"/>
              <w:rPr>
                <w:rFonts w:ascii="Arial" w:hAnsi="Arial" w:cs="Arial"/>
                <w:sz w:val="18"/>
              </w:rPr>
            </w:pPr>
            <w:r>
              <w:rPr>
                <w:rFonts w:ascii="Arial" w:hAnsi="Arial" w:cs="Arial"/>
                <w:sz w:val="18"/>
              </w:rPr>
              <w:t>(908) 832-7951</w:t>
            </w:r>
          </w:p>
          <w:p w:rsidR="001E7C5E" w:rsidRDefault="001E7C5E">
            <w:pPr>
              <w:spacing w:line="276" w:lineRule="auto"/>
              <w:jc w:val="center"/>
              <w:rPr>
                <w:rFonts w:ascii="Arial" w:hAnsi="Arial" w:cs="Arial"/>
                <w:sz w:val="18"/>
              </w:rPr>
            </w:pPr>
            <w:r>
              <w:rPr>
                <w:rFonts w:ascii="Arial" w:hAnsi="Arial" w:cs="Arial"/>
                <w:sz w:val="18"/>
              </w:rPr>
              <w:t>FAX (908) 832-9650</w:t>
            </w:r>
          </w:p>
          <w:p w:rsidR="001E7C5E" w:rsidRDefault="001E7C5E">
            <w:pPr>
              <w:spacing w:line="276" w:lineRule="auto"/>
              <w:jc w:val="center"/>
              <w:rPr>
                <w:rFonts w:ascii="Arial" w:hAnsi="Arial" w:cs="Arial"/>
                <w:sz w:val="20"/>
              </w:rPr>
            </w:pPr>
            <w:r>
              <w:rPr>
                <w:rFonts w:ascii="Arial" w:hAnsi="Arial" w:cs="Arial"/>
                <w:sz w:val="18"/>
              </w:rPr>
              <w:t>n.diegnan@comcast.net</w:t>
            </w:r>
          </w:p>
          <w:p w:rsidR="001E7C5E" w:rsidRDefault="00155A8D">
            <w:pPr>
              <w:spacing w:line="276" w:lineRule="auto"/>
              <w:jc w:val="center"/>
              <w:rPr>
                <w:rFonts w:ascii="Arial" w:hAnsi="Arial" w:cs="Arial"/>
                <w:sz w:val="18"/>
              </w:rPr>
            </w:pPr>
            <w:hyperlink r:id="rId6" w:history="1">
              <w:r w:rsidR="001E7C5E">
                <w:rPr>
                  <w:rStyle w:val="Hyperlink"/>
                  <w:sz w:val="18"/>
                </w:rPr>
                <w:t>www.diegnan-associates.com</w:t>
              </w:r>
            </w:hyperlink>
          </w:p>
          <w:p w:rsidR="001E7C5E" w:rsidRDefault="001E7C5E">
            <w:pPr>
              <w:pStyle w:val="Heading2"/>
              <w:spacing w:line="276" w:lineRule="auto"/>
              <w:jc w:val="left"/>
              <w:rPr>
                <w:sz w:val="24"/>
              </w:rPr>
            </w:pPr>
          </w:p>
          <w:p w:rsidR="001E7C5E" w:rsidRDefault="001E7C5E">
            <w:pPr>
              <w:pStyle w:val="Heading2"/>
              <w:spacing w:line="276" w:lineRule="auto"/>
              <w:jc w:val="left"/>
              <w:rPr>
                <w:sz w:val="24"/>
              </w:rPr>
            </w:pPr>
            <w:r>
              <w:rPr>
                <w:sz w:val="24"/>
              </w:rPr>
              <w:t>Contact:        Emily T. DeMasi</w:t>
            </w:r>
          </w:p>
          <w:p w:rsidR="001E7C5E" w:rsidRDefault="001E7C5E">
            <w:pPr>
              <w:pStyle w:val="Heading2"/>
              <w:spacing w:line="276" w:lineRule="auto"/>
              <w:jc w:val="left"/>
              <w:rPr>
                <w:b w:val="0"/>
                <w:sz w:val="24"/>
              </w:rPr>
            </w:pPr>
          </w:p>
        </w:tc>
      </w:tr>
    </w:tbl>
    <w:p w:rsidR="001E7C5E" w:rsidRPr="00186FAC" w:rsidRDefault="001E7C5E" w:rsidP="001E7C5E">
      <w:pPr>
        <w:rPr>
          <w:rFonts w:ascii="Arial" w:hAnsi="Arial" w:cs="Arial"/>
          <w:b/>
          <w:sz w:val="32"/>
          <w:szCs w:val="32"/>
        </w:rPr>
      </w:pPr>
      <w:proofErr w:type="spellStart"/>
      <w:r w:rsidRPr="00186FAC">
        <w:rPr>
          <w:rFonts w:ascii="Arial" w:hAnsi="Arial" w:cs="Arial"/>
          <w:b/>
          <w:sz w:val="32"/>
          <w:szCs w:val="32"/>
        </w:rPr>
        <w:t>NJBankers</w:t>
      </w:r>
      <w:proofErr w:type="spellEnd"/>
      <w:r w:rsidRPr="00186FAC">
        <w:rPr>
          <w:rFonts w:ascii="Arial" w:hAnsi="Arial" w:cs="Arial"/>
          <w:b/>
          <w:sz w:val="32"/>
          <w:szCs w:val="32"/>
        </w:rPr>
        <w:t xml:space="preserve"> Education Foundation Donates $10,000 to Rutgers University to Aid Veteran Students</w:t>
      </w:r>
    </w:p>
    <w:p w:rsidR="001E7C5E" w:rsidRDefault="001E7C5E" w:rsidP="001E7C5E">
      <w:pPr>
        <w:rPr>
          <w:rFonts w:ascii="Arial" w:hAnsi="Arial" w:cs="Arial"/>
          <w:sz w:val="22"/>
          <w:szCs w:val="22"/>
        </w:rPr>
      </w:pPr>
    </w:p>
    <w:p w:rsidR="001E7C5E" w:rsidRPr="00186FAC" w:rsidRDefault="001E7C5E" w:rsidP="001E7C5E">
      <w:pPr>
        <w:rPr>
          <w:rFonts w:ascii="Arial" w:hAnsi="Arial" w:cs="Arial"/>
        </w:rPr>
      </w:pPr>
      <w:r w:rsidRPr="00186FAC">
        <w:rPr>
          <w:rFonts w:ascii="Arial" w:hAnsi="Arial" w:cs="Arial"/>
        </w:rPr>
        <w:t xml:space="preserve">The Trustees of the New Jersey Bankers Education Foundation recently presented a $10,000 donation to the Office of Veteran Affairs at Rutgers University to assist veteran students facing financial hurdles in continuing with their education. This latest donation brings the total Foundation contribution to Rutgers’ Veterans Programs to more than $32,000. </w:t>
      </w:r>
    </w:p>
    <w:p w:rsidR="001E7C5E" w:rsidRPr="00186FAC" w:rsidRDefault="001E7C5E" w:rsidP="001E7C5E">
      <w:pPr>
        <w:rPr>
          <w:rFonts w:ascii="Arial" w:hAnsi="Arial" w:cs="Arial"/>
        </w:rPr>
      </w:pPr>
    </w:p>
    <w:p w:rsidR="001E7C5E" w:rsidRPr="00186FAC" w:rsidRDefault="001E7C5E" w:rsidP="001E7C5E">
      <w:pPr>
        <w:rPr>
          <w:rFonts w:ascii="Arial" w:hAnsi="Arial" w:cs="Arial"/>
        </w:rPr>
      </w:pPr>
      <w:proofErr w:type="gramStart"/>
      <w:r w:rsidRPr="00186FAC">
        <w:rPr>
          <w:rFonts w:ascii="Arial" w:hAnsi="Arial" w:cs="Arial"/>
        </w:rPr>
        <w:t>In presenting the check, Foundation Chairman Robert Stillwell, president/CEO of Boiling Springs Savings Bank, noted</w:t>
      </w:r>
      <w:r w:rsidR="006165A0">
        <w:rPr>
          <w:rFonts w:ascii="Arial" w:hAnsi="Arial" w:cs="Arial"/>
        </w:rPr>
        <w:t>, “</w:t>
      </w:r>
      <w:r w:rsidR="006165A0">
        <w:rPr>
          <w:rFonts w:ascii="Arial" w:hAnsi="Arial" w:cs="Arial"/>
          <w:highlight w:val="yellow"/>
        </w:rPr>
        <w:t>I</w:t>
      </w:r>
      <w:r w:rsidRPr="00186FAC">
        <w:rPr>
          <w:rFonts w:ascii="Arial" w:hAnsi="Arial" w:cs="Arial"/>
          <w:highlight w:val="yellow"/>
        </w:rPr>
        <w:t>t is an honor for the New Jersey banking industry to provide assistance to veteran students who have served our country so selflessly.</w:t>
      </w:r>
      <w:proofErr w:type="gramEnd"/>
      <w:r w:rsidRPr="00186FAC">
        <w:rPr>
          <w:rFonts w:ascii="Arial" w:hAnsi="Arial" w:cs="Arial"/>
          <w:highlight w:val="yellow"/>
        </w:rPr>
        <w:t xml:space="preserve"> We hope to contribute to their transition to civilian </w:t>
      </w:r>
      <w:r w:rsidRPr="00186FAC">
        <w:rPr>
          <w:rFonts w:ascii="Arial" w:hAnsi="Arial" w:cs="Arial"/>
        </w:rPr>
        <w:t>life”.</w:t>
      </w:r>
    </w:p>
    <w:p w:rsidR="001E7C5E" w:rsidRPr="00186FAC" w:rsidRDefault="001E7C5E" w:rsidP="001E7C5E">
      <w:pPr>
        <w:rPr>
          <w:rFonts w:ascii="Arial" w:hAnsi="Arial" w:cs="Arial"/>
        </w:rPr>
      </w:pPr>
    </w:p>
    <w:p w:rsidR="001E7C5E" w:rsidRPr="00186FAC" w:rsidRDefault="001E7C5E" w:rsidP="001E7C5E">
      <w:pPr>
        <w:rPr>
          <w:rFonts w:ascii="Arial" w:hAnsi="Arial" w:cs="Arial"/>
        </w:rPr>
      </w:pPr>
      <w:proofErr w:type="gramStart"/>
      <w:r w:rsidRPr="00186FAC">
        <w:rPr>
          <w:rFonts w:ascii="Arial" w:hAnsi="Arial" w:cs="Arial"/>
          <w:color w:val="000000"/>
        </w:rPr>
        <w:t>In accepting the contribution, C</w:t>
      </w:r>
      <w:r w:rsidRPr="00186FAC">
        <w:rPr>
          <w:rFonts w:ascii="Arial" w:hAnsi="Arial" w:cs="Arial"/>
        </w:rPr>
        <w:t>OL</w:t>
      </w:r>
      <w:r w:rsidRPr="00186FAC">
        <w:rPr>
          <w:rFonts w:ascii="Arial" w:hAnsi="Arial" w:cs="Arial"/>
          <w:color w:val="000000"/>
        </w:rPr>
        <w:t xml:space="preserve"> Stephen Abel (</w:t>
      </w:r>
      <w:r w:rsidRPr="00186FAC">
        <w:rPr>
          <w:rFonts w:ascii="Arial" w:hAnsi="Arial" w:cs="Arial"/>
        </w:rPr>
        <w:t>R</w:t>
      </w:r>
      <w:r w:rsidRPr="00186FAC">
        <w:rPr>
          <w:rFonts w:ascii="Arial" w:hAnsi="Arial" w:cs="Arial"/>
          <w:color w:val="000000"/>
        </w:rPr>
        <w:t xml:space="preserve">et.), </w:t>
      </w:r>
      <w:r w:rsidRPr="00186FAC">
        <w:rPr>
          <w:rFonts w:ascii="Arial" w:hAnsi="Arial" w:cs="Arial"/>
        </w:rPr>
        <w:t>D</w:t>
      </w:r>
      <w:r w:rsidRPr="00186FAC">
        <w:rPr>
          <w:rFonts w:ascii="Arial" w:hAnsi="Arial" w:cs="Arial"/>
          <w:color w:val="000000"/>
        </w:rPr>
        <w:t>irector</w:t>
      </w:r>
      <w:r w:rsidRPr="00186FAC">
        <w:rPr>
          <w:rFonts w:ascii="Arial" w:hAnsi="Arial" w:cs="Arial"/>
          <w:b/>
          <w:bCs/>
        </w:rPr>
        <w:t xml:space="preserve">, </w:t>
      </w:r>
      <w:r w:rsidRPr="00186FAC">
        <w:rPr>
          <w:rFonts w:ascii="Arial" w:hAnsi="Arial" w:cs="Arial"/>
          <w:color w:val="000000"/>
        </w:rPr>
        <w:t>Veteran and Military Programs &amp; Services- Rutgers University.</w:t>
      </w:r>
      <w:proofErr w:type="gramEnd"/>
      <w:r w:rsidRPr="00186FAC">
        <w:rPr>
          <w:rFonts w:ascii="Arial" w:hAnsi="Arial" w:cs="Arial"/>
        </w:rPr>
        <w:t xml:space="preserve"> </w:t>
      </w:r>
      <w:proofErr w:type="gramStart"/>
      <w:r w:rsidR="006165A0">
        <w:rPr>
          <w:rFonts w:ascii="Arial" w:hAnsi="Arial" w:cs="Arial"/>
        </w:rPr>
        <w:t>s</w:t>
      </w:r>
      <w:r w:rsidRPr="00186FAC">
        <w:rPr>
          <w:rFonts w:ascii="Arial" w:hAnsi="Arial" w:cs="Arial"/>
        </w:rPr>
        <w:t>aid</w:t>
      </w:r>
      <w:proofErr w:type="gramEnd"/>
      <w:r w:rsidR="006165A0">
        <w:rPr>
          <w:rFonts w:ascii="Arial" w:hAnsi="Arial" w:cs="Arial"/>
        </w:rPr>
        <w:t>,</w:t>
      </w:r>
      <w:r w:rsidRPr="00186FAC">
        <w:rPr>
          <w:rFonts w:ascii="Arial" w:hAnsi="Arial" w:cs="Arial"/>
        </w:rPr>
        <w:t xml:space="preserve"> “</w:t>
      </w:r>
      <w:r w:rsidRPr="00186FAC">
        <w:rPr>
          <w:rFonts w:ascii="Arial" w:hAnsi="Arial" w:cs="Arial"/>
          <w:highlight w:val="yellow"/>
        </w:rPr>
        <w:t>It is our mission to help student veterans through</w:t>
      </w:r>
      <w:r w:rsidRPr="00186FAC">
        <w:rPr>
          <w:rFonts w:ascii="Arial" w:hAnsi="Arial" w:cs="Arial"/>
          <w:color w:val="000000"/>
          <w:highlight w:val="yellow"/>
        </w:rPr>
        <w:t xml:space="preserve"> financial emergencies so that they can </w:t>
      </w:r>
      <w:r w:rsidRPr="00186FAC">
        <w:rPr>
          <w:rFonts w:ascii="Arial" w:hAnsi="Arial" w:cs="Arial"/>
          <w:highlight w:val="yellow"/>
        </w:rPr>
        <w:t>remain</w:t>
      </w:r>
      <w:r w:rsidRPr="00186FAC">
        <w:rPr>
          <w:rFonts w:ascii="Arial" w:hAnsi="Arial" w:cs="Arial"/>
          <w:color w:val="000000"/>
          <w:highlight w:val="yellow"/>
        </w:rPr>
        <w:t xml:space="preserve"> in school and complete their education. This contribution by the members of the New Jersey Bankers Association will help us to continue this important undertaking.”</w:t>
      </w:r>
      <w:r w:rsidRPr="00186FAC">
        <w:rPr>
          <w:rFonts w:ascii="Arial" w:hAnsi="Arial" w:cs="Arial"/>
          <w:color w:val="000000"/>
        </w:rPr>
        <w:t xml:space="preserve"> </w:t>
      </w:r>
    </w:p>
    <w:p w:rsidR="001E7C5E" w:rsidRDefault="001E7C5E" w:rsidP="001E7C5E">
      <w:pPr>
        <w:rPr>
          <w:rStyle w:val="Emphasis"/>
          <w:rFonts w:ascii="Arial" w:hAnsi="Arial"/>
          <w:i w:val="0"/>
          <w:iCs w:val="0"/>
          <w:u w:val="single"/>
        </w:rPr>
      </w:pPr>
    </w:p>
    <w:p w:rsidR="001E7C5E" w:rsidRPr="00186FAC" w:rsidRDefault="001E7C5E" w:rsidP="001E7C5E">
      <w:pPr>
        <w:rPr>
          <w:rFonts w:ascii="Arial" w:hAnsi="Arial" w:cs="Arial"/>
          <w:color w:val="000000"/>
        </w:rPr>
      </w:pPr>
      <w:r>
        <w:rPr>
          <w:rStyle w:val="Emphasis"/>
          <w:u w:val="single"/>
        </w:rPr>
        <w:t>About the Foundation</w:t>
      </w:r>
      <w:r>
        <w:rPr>
          <w:rStyle w:val="Emphasis"/>
        </w:rPr>
        <w:t xml:space="preserve">: In addition to assisting veteran students at Rutgers, the Foundation also provides scholarships to dependents of service members of permanently disabled and fallen heroes of the </w:t>
      </w:r>
      <w:r w:rsidRPr="00186FAC">
        <w:rPr>
          <w:rFonts w:ascii="Arial" w:hAnsi="Arial" w:cs="Arial"/>
          <w:color w:val="000000"/>
        </w:rPr>
        <w:t xml:space="preserve">post-9/11 Iraq and Afghanistan conflicts.   Either the dependent or the service member must have a connection to New Jersey. The Foundation is funded by New Jersey banks and governed by industry trustees. In general, scholarships cover all or a portion of tuition and books/supplies not covered by an academic scholarship and Veteran Administration benefits. </w:t>
      </w:r>
    </w:p>
    <w:p w:rsidR="001E7C5E" w:rsidRPr="00186FAC" w:rsidRDefault="001E7C5E" w:rsidP="001E7C5E">
      <w:pPr>
        <w:rPr>
          <w:rFonts w:ascii="Arial" w:hAnsi="Arial" w:cs="Arial"/>
          <w:color w:val="000000"/>
        </w:rPr>
      </w:pPr>
    </w:p>
    <w:p w:rsidR="001E7C5E" w:rsidRPr="00186FAC" w:rsidRDefault="001E7C5E" w:rsidP="001E7C5E">
      <w:pPr>
        <w:rPr>
          <w:color w:val="000000"/>
        </w:rPr>
      </w:pPr>
      <w:r w:rsidRPr="00186FAC">
        <w:rPr>
          <w:rFonts w:ascii="Arial" w:hAnsi="Arial" w:cs="Arial"/>
          <w:color w:val="000000"/>
        </w:rPr>
        <w:t>For more information, contact James Meredith, Foundation secretary/treasurer at jmeredith@njbankers.com]</w:t>
      </w:r>
    </w:p>
    <w:p w:rsidR="001E7C5E" w:rsidRPr="00186FAC" w:rsidRDefault="001E7C5E" w:rsidP="001E7C5E">
      <w:pPr>
        <w:rPr>
          <w:rFonts w:asciiTheme="minorHAnsi" w:hAnsiTheme="minorHAnsi" w:cs="Arial"/>
          <w:color w:val="000000"/>
          <w:u w:val="single"/>
        </w:rPr>
      </w:pPr>
    </w:p>
    <w:p w:rsidR="001E7C5E" w:rsidRPr="00186FAC" w:rsidRDefault="001E7C5E" w:rsidP="001E7C5E">
      <w:pPr>
        <w:rPr>
          <w:rFonts w:asciiTheme="minorHAnsi" w:hAnsiTheme="minorHAnsi" w:cs="Arial"/>
          <w:b/>
          <w:color w:val="000000"/>
        </w:rPr>
      </w:pPr>
      <w:r w:rsidRPr="00186FAC">
        <w:rPr>
          <w:rFonts w:asciiTheme="minorHAnsi" w:hAnsiTheme="minorHAnsi" w:cs="Arial"/>
          <w:b/>
          <w:color w:val="000000"/>
          <w:u w:val="single"/>
        </w:rPr>
        <w:t>Photo caption:</w:t>
      </w:r>
      <w:r w:rsidRPr="00186FAC">
        <w:rPr>
          <w:rFonts w:asciiTheme="minorHAnsi" w:hAnsiTheme="minorHAnsi" w:cs="Arial"/>
          <w:b/>
          <w:color w:val="000000"/>
        </w:rPr>
        <w:t xml:space="preserve">   </w:t>
      </w:r>
    </w:p>
    <w:p w:rsidR="001E7C5E" w:rsidRPr="00186FAC" w:rsidRDefault="001E7C5E" w:rsidP="001E7C5E">
      <w:pPr>
        <w:rPr>
          <w:rFonts w:asciiTheme="minorHAnsi" w:hAnsiTheme="minorHAnsi" w:cs="Arial"/>
          <w:b/>
          <w:i/>
          <w:color w:val="000000"/>
        </w:rPr>
      </w:pPr>
      <w:r w:rsidRPr="00186FAC">
        <w:rPr>
          <w:rFonts w:asciiTheme="minorHAnsi" w:hAnsiTheme="minorHAnsi" w:cs="Arial"/>
          <w:b/>
          <w:bCs/>
          <w:i/>
          <w:color w:val="000000"/>
        </w:rPr>
        <w:t xml:space="preserve">New Jersey Bankers Education Foundation Trustees present a $10,000 check to Rutgers Office of Veterans </w:t>
      </w:r>
      <w:r w:rsidRPr="00186FAC">
        <w:rPr>
          <w:rFonts w:asciiTheme="minorHAnsi" w:hAnsiTheme="minorHAnsi" w:cs="Arial"/>
          <w:b/>
          <w:bCs/>
          <w:i/>
        </w:rPr>
        <w:t>Services</w:t>
      </w:r>
      <w:r w:rsidRPr="00186FAC">
        <w:rPr>
          <w:rFonts w:asciiTheme="minorHAnsi" w:hAnsiTheme="minorHAnsi" w:cs="Arial"/>
          <w:b/>
          <w:i/>
          <w:iCs/>
          <w:color w:val="000000"/>
        </w:rPr>
        <w:t xml:space="preserve">- </w:t>
      </w:r>
      <w:r w:rsidRPr="00186FAC">
        <w:rPr>
          <w:rFonts w:asciiTheme="minorHAnsi" w:hAnsiTheme="minorHAnsi" w:cs="Arial"/>
          <w:b/>
          <w:i/>
          <w:color w:val="000000"/>
        </w:rPr>
        <w:t xml:space="preserve">Back left to right, </w:t>
      </w:r>
      <w:proofErr w:type="spellStart"/>
      <w:r w:rsidRPr="00186FAC">
        <w:rPr>
          <w:rFonts w:asciiTheme="minorHAnsi" w:hAnsiTheme="minorHAnsi" w:cs="Arial"/>
          <w:b/>
          <w:i/>
          <w:color w:val="000000"/>
        </w:rPr>
        <w:t>NJBankers</w:t>
      </w:r>
      <w:proofErr w:type="spellEnd"/>
      <w:r w:rsidRPr="00186FAC">
        <w:rPr>
          <w:rFonts w:asciiTheme="minorHAnsi" w:hAnsiTheme="minorHAnsi" w:cs="Arial"/>
          <w:b/>
          <w:i/>
          <w:color w:val="000000"/>
        </w:rPr>
        <w:t xml:space="preserve"> First Vice Chairman Gerald Reeves, president/CEO, Sturdy Savings Bank; James </w:t>
      </w:r>
      <w:proofErr w:type="spellStart"/>
      <w:r w:rsidRPr="00186FAC">
        <w:rPr>
          <w:rFonts w:asciiTheme="minorHAnsi" w:hAnsiTheme="minorHAnsi" w:cs="Arial"/>
          <w:b/>
          <w:i/>
          <w:color w:val="000000"/>
        </w:rPr>
        <w:t>Silkensen</w:t>
      </w:r>
      <w:proofErr w:type="spellEnd"/>
      <w:r w:rsidRPr="00186FAC">
        <w:rPr>
          <w:rFonts w:asciiTheme="minorHAnsi" w:hAnsiTheme="minorHAnsi" w:cs="Arial"/>
          <w:b/>
          <w:i/>
          <w:color w:val="000000"/>
        </w:rPr>
        <w:t xml:space="preserve">, director, Somerset Savings Bank; </w:t>
      </w:r>
      <w:r w:rsidRPr="00186FAC">
        <w:rPr>
          <w:rFonts w:asciiTheme="minorHAnsi" w:hAnsiTheme="minorHAnsi" w:cs="Arial"/>
          <w:b/>
          <w:i/>
        </w:rPr>
        <w:t xml:space="preserve"> </w:t>
      </w:r>
      <w:r w:rsidR="00186FAC">
        <w:rPr>
          <w:rFonts w:asciiTheme="minorHAnsi" w:hAnsiTheme="minorHAnsi" w:cs="Arial"/>
          <w:b/>
          <w:i/>
        </w:rPr>
        <w:br/>
        <w:t xml:space="preserve">Ryan </w:t>
      </w:r>
      <w:r w:rsidRPr="00186FAC">
        <w:rPr>
          <w:rFonts w:asciiTheme="minorHAnsi" w:hAnsiTheme="minorHAnsi" w:cs="Arial"/>
          <w:b/>
          <w:i/>
        </w:rPr>
        <w:t>Lind, Rutgers Veteran</w:t>
      </w:r>
      <w:r w:rsidRPr="00186FAC">
        <w:rPr>
          <w:rFonts w:asciiTheme="minorHAnsi" w:hAnsiTheme="minorHAnsi" w:cs="Arial"/>
          <w:b/>
          <w:i/>
          <w:color w:val="000000"/>
        </w:rPr>
        <w:t xml:space="preserve">; </w:t>
      </w:r>
      <w:r w:rsidRPr="00186FAC">
        <w:rPr>
          <w:rFonts w:asciiTheme="minorHAnsi" w:hAnsiTheme="minorHAnsi" w:cs="Arial"/>
          <w:b/>
          <w:i/>
        </w:rPr>
        <w:t xml:space="preserve">Thomas Krause, Rutgers Student; </w:t>
      </w:r>
      <w:r w:rsidRPr="00186FAC">
        <w:rPr>
          <w:rFonts w:asciiTheme="minorHAnsi" w:hAnsiTheme="minorHAnsi" w:cs="Arial"/>
          <w:b/>
          <w:i/>
          <w:color w:val="000000"/>
        </w:rPr>
        <w:t xml:space="preserve">Kevin Cummings, president/CEO, Investors Bank; John McWeeney, Jr., president/CEO, </w:t>
      </w:r>
      <w:proofErr w:type="spellStart"/>
      <w:r w:rsidRPr="00186FAC">
        <w:rPr>
          <w:rFonts w:asciiTheme="minorHAnsi" w:hAnsiTheme="minorHAnsi" w:cs="Arial"/>
          <w:b/>
          <w:i/>
          <w:color w:val="000000"/>
        </w:rPr>
        <w:t>NJBankers</w:t>
      </w:r>
      <w:proofErr w:type="spellEnd"/>
      <w:r w:rsidRPr="00186FAC">
        <w:rPr>
          <w:rFonts w:asciiTheme="minorHAnsi" w:hAnsiTheme="minorHAnsi" w:cs="Arial"/>
          <w:b/>
          <w:i/>
          <w:color w:val="000000"/>
        </w:rPr>
        <w:t xml:space="preserve">; James Meredith, EVP/COO, </w:t>
      </w:r>
      <w:proofErr w:type="spellStart"/>
      <w:r w:rsidRPr="00186FAC">
        <w:rPr>
          <w:rFonts w:asciiTheme="minorHAnsi" w:hAnsiTheme="minorHAnsi" w:cs="Arial"/>
          <w:b/>
          <w:i/>
          <w:color w:val="000000"/>
        </w:rPr>
        <w:t>NJBankers</w:t>
      </w:r>
      <w:proofErr w:type="spellEnd"/>
      <w:r w:rsidRPr="00186FAC">
        <w:rPr>
          <w:rFonts w:asciiTheme="minorHAnsi" w:hAnsiTheme="minorHAnsi" w:cs="Arial"/>
          <w:b/>
          <w:i/>
          <w:color w:val="000000"/>
        </w:rPr>
        <w:t xml:space="preserve"> and secretary/treasurer Education Foundation; </w:t>
      </w:r>
      <w:proofErr w:type="spellStart"/>
      <w:r w:rsidRPr="00186FAC">
        <w:rPr>
          <w:rFonts w:asciiTheme="minorHAnsi" w:hAnsiTheme="minorHAnsi" w:cs="Arial"/>
          <w:b/>
          <w:i/>
          <w:color w:val="000000"/>
        </w:rPr>
        <w:t>NJBankers</w:t>
      </w:r>
      <w:proofErr w:type="spellEnd"/>
      <w:r w:rsidRPr="00186FAC">
        <w:rPr>
          <w:rFonts w:asciiTheme="minorHAnsi" w:hAnsiTheme="minorHAnsi" w:cs="Arial"/>
          <w:b/>
          <w:i/>
          <w:color w:val="000000"/>
        </w:rPr>
        <w:t xml:space="preserve"> Second Vice Chairman Angela Snyder, CEO/vice chairman, Fulton Bank of New Jersey. Front: Foundation Chairman Robert Stillwell, president/CEO, Boiling Springs Savings Bank;</w:t>
      </w:r>
      <w:r w:rsidRPr="00186FAC">
        <w:rPr>
          <w:rFonts w:asciiTheme="minorHAnsi" w:hAnsiTheme="minorHAnsi" w:cs="Arial"/>
          <w:b/>
          <w:bCs/>
          <w:i/>
          <w:iCs/>
        </w:rPr>
        <w:t xml:space="preserve"> </w:t>
      </w:r>
      <w:r w:rsidRPr="00186FAC">
        <w:rPr>
          <w:rFonts w:asciiTheme="minorHAnsi" w:hAnsiTheme="minorHAnsi" w:cs="Arial"/>
          <w:b/>
          <w:i/>
        </w:rPr>
        <w:t xml:space="preserve">Robert Bright, Asst. Dir., </w:t>
      </w:r>
      <w:r w:rsidRPr="00186FAC">
        <w:rPr>
          <w:rFonts w:asciiTheme="minorHAnsi" w:hAnsiTheme="minorHAnsi" w:cs="Arial"/>
          <w:b/>
          <w:i/>
          <w:color w:val="000000"/>
        </w:rPr>
        <w:t>Veteran and Military Programs &amp; Services- Rutgers University; NJ</w:t>
      </w:r>
      <w:r w:rsidRPr="00186FAC">
        <w:rPr>
          <w:rFonts w:asciiTheme="minorHAnsi" w:hAnsiTheme="minorHAnsi" w:cs="Arial"/>
          <w:b/>
          <w:i/>
        </w:rPr>
        <w:t xml:space="preserve"> </w:t>
      </w:r>
      <w:r w:rsidRPr="00186FAC">
        <w:rPr>
          <w:rFonts w:asciiTheme="minorHAnsi" w:hAnsiTheme="minorHAnsi" w:cs="Arial"/>
          <w:b/>
          <w:i/>
          <w:color w:val="000000"/>
        </w:rPr>
        <w:t xml:space="preserve">Bankers Chairman Stewart </w:t>
      </w:r>
      <w:r w:rsidR="00DA524E">
        <w:rPr>
          <w:rFonts w:asciiTheme="minorHAnsi" w:hAnsiTheme="minorHAnsi" w:cs="Arial"/>
          <w:b/>
          <w:i/>
          <w:color w:val="000000"/>
        </w:rPr>
        <w:t>D</w:t>
      </w:r>
      <w:r w:rsidRPr="00186FAC">
        <w:rPr>
          <w:rFonts w:asciiTheme="minorHAnsi" w:hAnsiTheme="minorHAnsi" w:cs="Arial"/>
          <w:b/>
          <w:i/>
          <w:color w:val="000000"/>
        </w:rPr>
        <w:t>McClure, Jr., regional president, Lakeland Bank; and C</w:t>
      </w:r>
      <w:r w:rsidRPr="00186FAC">
        <w:rPr>
          <w:rFonts w:asciiTheme="minorHAnsi" w:hAnsiTheme="minorHAnsi" w:cs="Arial"/>
          <w:b/>
          <w:i/>
        </w:rPr>
        <w:t>OL</w:t>
      </w:r>
      <w:r w:rsidRPr="00186FAC">
        <w:rPr>
          <w:rFonts w:asciiTheme="minorHAnsi" w:hAnsiTheme="minorHAnsi" w:cs="Arial"/>
          <w:b/>
          <w:i/>
          <w:color w:val="000000"/>
        </w:rPr>
        <w:t xml:space="preserve"> Stephen Abel (</w:t>
      </w:r>
      <w:r w:rsidRPr="00186FAC">
        <w:rPr>
          <w:rFonts w:asciiTheme="minorHAnsi" w:hAnsiTheme="minorHAnsi" w:cs="Arial"/>
          <w:b/>
          <w:i/>
        </w:rPr>
        <w:t>R</w:t>
      </w:r>
      <w:r w:rsidRPr="00186FAC">
        <w:rPr>
          <w:rFonts w:asciiTheme="minorHAnsi" w:hAnsiTheme="minorHAnsi" w:cs="Arial"/>
          <w:b/>
          <w:i/>
          <w:color w:val="000000"/>
        </w:rPr>
        <w:t xml:space="preserve">et.), </w:t>
      </w:r>
      <w:r w:rsidRPr="00186FAC">
        <w:rPr>
          <w:rFonts w:asciiTheme="minorHAnsi" w:hAnsiTheme="minorHAnsi" w:cs="Arial"/>
          <w:b/>
          <w:i/>
        </w:rPr>
        <w:t>D</w:t>
      </w:r>
      <w:r w:rsidRPr="00186FAC">
        <w:rPr>
          <w:rFonts w:asciiTheme="minorHAnsi" w:hAnsiTheme="minorHAnsi" w:cs="Arial"/>
          <w:b/>
          <w:i/>
          <w:color w:val="000000"/>
        </w:rPr>
        <w:t>irector</w:t>
      </w:r>
      <w:r w:rsidRPr="00186FAC">
        <w:rPr>
          <w:rFonts w:asciiTheme="minorHAnsi" w:hAnsiTheme="minorHAnsi" w:cs="Arial"/>
          <w:b/>
          <w:bCs/>
          <w:i/>
        </w:rPr>
        <w:t xml:space="preserve">, </w:t>
      </w:r>
      <w:r w:rsidRPr="00186FAC">
        <w:rPr>
          <w:rFonts w:asciiTheme="minorHAnsi" w:hAnsiTheme="minorHAnsi" w:cs="Arial"/>
          <w:b/>
          <w:i/>
          <w:color w:val="000000"/>
        </w:rPr>
        <w:t>Veteran and Military Programs &amp; Services- Rutgers University.</w:t>
      </w:r>
    </w:p>
    <w:p w:rsidR="002C3639" w:rsidRDefault="002C3639"/>
    <w:sectPr w:rsidR="002C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53E"/>
    <w:multiLevelType w:val="hybridMultilevel"/>
    <w:tmpl w:val="488CAA5A"/>
    <w:lvl w:ilvl="0" w:tplc="E4620AE6">
      <w:start w:val="1"/>
      <w:numFmt w:val="bullet"/>
      <w:pStyle w:val="NJB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5E"/>
    <w:rsid w:val="00093E11"/>
    <w:rsid w:val="00186FAC"/>
    <w:rsid w:val="001E7C5E"/>
    <w:rsid w:val="002C3639"/>
    <w:rsid w:val="006165A0"/>
    <w:rsid w:val="00DA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7C5E"/>
    <w:pPr>
      <w:keepNext/>
      <w:jc w:val="right"/>
      <w:outlineLvl w:val="0"/>
    </w:pPr>
    <w:rPr>
      <w:rFonts w:ascii="Arial" w:hAnsi="Arial" w:cs="Arial"/>
      <w:b/>
      <w:bCs/>
      <w:sz w:val="28"/>
    </w:rPr>
  </w:style>
  <w:style w:type="paragraph" w:styleId="Heading2">
    <w:name w:val="heading 2"/>
    <w:basedOn w:val="Normal"/>
    <w:next w:val="Normal"/>
    <w:link w:val="Heading2Char"/>
    <w:unhideWhenUsed/>
    <w:qFormat/>
    <w:rsid w:val="001E7C5E"/>
    <w:pPr>
      <w:keepNext/>
      <w:jc w:val="center"/>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C5E"/>
    <w:rPr>
      <w:rFonts w:ascii="Arial" w:eastAsia="Times New Roman" w:hAnsi="Arial" w:cs="Arial"/>
      <w:b/>
      <w:bCs/>
      <w:sz w:val="28"/>
      <w:szCs w:val="24"/>
    </w:rPr>
  </w:style>
  <w:style w:type="character" w:customStyle="1" w:styleId="Heading2Char">
    <w:name w:val="Heading 2 Char"/>
    <w:basedOn w:val="DefaultParagraphFont"/>
    <w:link w:val="Heading2"/>
    <w:rsid w:val="001E7C5E"/>
    <w:rPr>
      <w:rFonts w:ascii="Arial" w:eastAsia="Times New Roman" w:hAnsi="Arial" w:cs="Arial"/>
      <w:b/>
      <w:bCs/>
      <w:sz w:val="18"/>
      <w:szCs w:val="24"/>
    </w:rPr>
  </w:style>
  <w:style w:type="character" w:styleId="Hyperlink">
    <w:name w:val="Hyperlink"/>
    <w:basedOn w:val="DefaultParagraphFont"/>
    <w:semiHidden/>
    <w:unhideWhenUsed/>
    <w:rsid w:val="001E7C5E"/>
    <w:rPr>
      <w:color w:val="0000FF"/>
      <w:u w:val="single"/>
    </w:rPr>
  </w:style>
  <w:style w:type="paragraph" w:styleId="BodyText">
    <w:name w:val="Body Text"/>
    <w:basedOn w:val="Normal"/>
    <w:link w:val="BodyTextChar"/>
    <w:unhideWhenUsed/>
    <w:rsid w:val="001E7C5E"/>
    <w:rPr>
      <w:rFonts w:ascii="Arial" w:hAnsi="Arial"/>
      <w:b/>
      <w:bCs/>
      <w:sz w:val="32"/>
      <w:szCs w:val="20"/>
    </w:rPr>
  </w:style>
  <w:style w:type="character" w:customStyle="1" w:styleId="BodyTextChar">
    <w:name w:val="Body Text Char"/>
    <w:basedOn w:val="DefaultParagraphFont"/>
    <w:link w:val="BodyText"/>
    <w:rsid w:val="001E7C5E"/>
    <w:rPr>
      <w:rFonts w:ascii="Arial" w:eastAsia="Times New Roman" w:hAnsi="Arial" w:cs="Times New Roman"/>
      <w:b/>
      <w:bCs/>
      <w:sz w:val="32"/>
      <w:szCs w:val="20"/>
    </w:rPr>
  </w:style>
  <w:style w:type="paragraph" w:styleId="ListParagraph">
    <w:name w:val="List Paragraph"/>
    <w:basedOn w:val="Normal"/>
    <w:uiPriority w:val="34"/>
    <w:qFormat/>
    <w:rsid w:val="001E7C5E"/>
    <w:pPr>
      <w:spacing w:after="200"/>
      <w:ind w:left="720"/>
      <w:contextualSpacing/>
    </w:pPr>
    <w:rPr>
      <w:rFonts w:asciiTheme="minorHAnsi" w:eastAsiaTheme="minorHAnsi" w:hAnsiTheme="minorHAnsi" w:cstheme="minorBidi"/>
      <w:sz w:val="22"/>
      <w:szCs w:val="22"/>
    </w:rPr>
  </w:style>
  <w:style w:type="paragraph" w:customStyle="1" w:styleId="NJBbullet">
    <w:name w:val="NJB bullet"/>
    <w:basedOn w:val="ListParagraph"/>
    <w:qFormat/>
    <w:rsid w:val="001E7C5E"/>
    <w:pPr>
      <w:numPr>
        <w:numId w:val="1"/>
      </w:numPr>
      <w:spacing w:after="240" w:line="276" w:lineRule="auto"/>
      <w:contextualSpacing w:val="0"/>
    </w:pPr>
    <w:rPr>
      <w:rFonts w:cs="Times New Roman"/>
      <w:sz w:val="24"/>
      <w:szCs w:val="24"/>
    </w:rPr>
  </w:style>
  <w:style w:type="character" w:styleId="Emphasis">
    <w:name w:val="Emphasis"/>
    <w:basedOn w:val="DefaultParagraphFont"/>
    <w:uiPriority w:val="20"/>
    <w:qFormat/>
    <w:rsid w:val="001E7C5E"/>
    <w:rPr>
      <w:rFonts w:asciiTheme="minorHAnsi" w:hAnsiTheme="minorHAnsi" w:hint="default"/>
      <w:b/>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7C5E"/>
    <w:pPr>
      <w:keepNext/>
      <w:jc w:val="right"/>
      <w:outlineLvl w:val="0"/>
    </w:pPr>
    <w:rPr>
      <w:rFonts w:ascii="Arial" w:hAnsi="Arial" w:cs="Arial"/>
      <w:b/>
      <w:bCs/>
      <w:sz w:val="28"/>
    </w:rPr>
  </w:style>
  <w:style w:type="paragraph" w:styleId="Heading2">
    <w:name w:val="heading 2"/>
    <w:basedOn w:val="Normal"/>
    <w:next w:val="Normal"/>
    <w:link w:val="Heading2Char"/>
    <w:unhideWhenUsed/>
    <w:qFormat/>
    <w:rsid w:val="001E7C5E"/>
    <w:pPr>
      <w:keepNext/>
      <w:jc w:val="center"/>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C5E"/>
    <w:rPr>
      <w:rFonts w:ascii="Arial" w:eastAsia="Times New Roman" w:hAnsi="Arial" w:cs="Arial"/>
      <w:b/>
      <w:bCs/>
      <w:sz w:val="28"/>
      <w:szCs w:val="24"/>
    </w:rPr>
  </w:style>
  <w:style w:type="character" w:customStyle="1" w:styleId="Heading2Char">
    <w:name w:val="Heading 2 Char"/>
    <w:basedOn w:val="DefaultParagraphFont"/>
    <w:link w:val="Heading2"/>
    <w:rsid w:val="001E7C5E"/>
    <w:rPr>
      <w:rFonts w:ascii="Arial" w:eastAsia="Times New Roman" w:hAnsi="Arial" w:cs="Arial"/>
      <w:b/>
      <w:bCs/>
      <w:sz w:val="18"/>
      <w:szCs w:val="24"/>
    </w:rPr>
  </w:style>
  <w:style w:type="character" w:styleId="Hyperlink">
    <w:name w:val="Hyperlink"/>
    <w:basedOn w:val="DefaultParagraphFont"/>
    <w:semiHidden/>
    <w:unhideWhenUsed/>
    <w:rsid w:val="001E7C5E"/>
    <w:rPr>
      <w:color w:val="0000FF"/>
      <w:u w:val="single"/>
    </w:rPr>
  </w:style>
  <w:style w:type="paragraph" w:styleId="BodyText">
    <w:name w:val="Body Text"/>
    <w:basedOn w:val="Normal"/>
    <w:link w:val="BodyTextChar"/>
    <w:unhideWhenUsed/>
    <w:rsid w:val="001E7C5E"/>
    <w:rPr>
      <w:rFonts w:ascii="Arial" w:hAnsi="Arial"/>
      <w:b/>
      <w:bCs/>
      <w:sz w:val="32"/>
      <w:szCs w:val="20"/>
    </w:rPr>
  </w:style>
  <w:style w:type="character" w:customStyle="1" w:styleId="BodyTextChar">
    <w:name w:val="Body Text Char"/>
    <w:basedOn w:val="DefaultParagraphFont"/>
    <w:link w:val="BodyText"/>
    <w:rsid w:val="001E7C5E"/>
    <w:rPr>
      <w:rFonts w:ascii="Arial" w:eastAsia="Times New Roman" w:hAnsi="Arial" w:cs="Times New Roman"/>
      <w:b/>
      <w:bCs/>
      <w:sz w:val="32"/>
      <w:szCs w:val="20"/>
    </w:rPr>
  </w:style>
  <w:style w:type="paragraph" w:styleId="ListParagraph">
    <w:name w:val="List Paragraph"/>
    <w:basedOn w:val="Normal"/>
    <w:uiPriority w:val="34"/>
    <w:qFormat/>
    <w:rsid w:val="001E7C5E"/>
    <w:pPr>
      <w:spacing w:after="200"/>
      <w:ind w:left="720"/>
      <w:contextualSpacing/>
    </w:pPr>
    <w:rPr>
      <w:rFonts w:asciiTheme="minorHAnsi" w:eastAsiaTheme="minorHAnsi" w:hAnsiTheme="minorHAnsi" w:cstheme="minorBidi"/>
      <w:sz w:val="22"/>
      <w:szCs w:val="22"/>
    </w:rPr>
  </w:style>
  <w:style w:type="paragraph" w:customStyle="1" w:styleId="NJBbullet">
    <w:name w:val="NJB bullet"/>
    <w:basedOn w:val="ListParagraph"/>
    <w:qFormat/>
    <w:rsid w:val="001E7C5E"/>
    <w:pPr>
      <w:numPr>
        <w:numId w:val="1"/>
      </w:numPr>
      <w:spacing w:after="240" w:line="276" w:lineRule="auto"/>
      <w:contextualSpacing w:val="0"/>
    </w:pPr>
    <w:rPr>
      <w:rFonts w:cs="Times New Roman"/>
      <w:sz w:val="24"/>
      <w:szCs w:val="24"/>
    </w:rPr>
  </w:style>
  <w:style w:type="character" w:styleId="Emphasis">
    <w:name w:val="Emphasis"/>
    <w:basedOn w:val="DefaultParagraphFont"/>
    <w:uiPriority w:val="20"/>
    <w:qFormat/>
    <w:rsid w:val="001E7C5E"/>
    <w:rPr>
      <w:rFonts w:asciiTheme="minorHAnsi" w:hAnsiTheme="minorHAnsi" w:hint="default"/>
      <w:b/>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4559">
      <w:bodyDiv w:val="1"/>
      <w:marLeft w:val="0"/>
      <w:marRight w:val="0"/>
      <w:marTop w:val="0"/>
      <w:marBottom w:val="0"/>
      <w:divBdr>
        <w:top w:val="none" w:sz="0" w:space="0" w:color="auto"/>
        <w:left w:val="none" w:sz="0" w:space="0" w:color="auto"/>
        <w:bottom w:val="none" w:sz="0" w:space="0" w:color="auto"/>
        <w:right w:val="none" w:sz="0" w:space="0" w:color="auto"/>
      </w:divBdr>
    </w:div>
    <w:div w:id="2080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egnan-associat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4</cp:revision>
  <dcterms:created xsi:type="dcterms:W3CDTF">2014-01-29T01:41:00Z</dcterms:created>
  <dcterms:modified xsi:type="dcterms:W3CDTF">2014-01-30T13:28:00Z</dcterms:modified>
</cp:coreProperties>
</file>