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553C2" w14:textId="77777777" w:rsidR="00F74DE3" w:rsidRDefault="00F74DE3">
      <w:r>
        <w:t xml:space="preserve">Math </w:t>
      </w:r>
      <w:r w:rsidR="0078765C">
        <w:t>105</w:t>
      </w:r>
      <w:r>
        <w:t xml:space="preserve"> – Music &amp; Mathematics</w:t>
      </w:r>
      <w:r w:rsidR="00AA1920">
        <w:t xml:space="preserve"> </w:t>
      </w:r>
      <w:r w:rsidR="00281796">
        <w:t>-</w:t>
      </w:r>
      <w:r w:rsidR="00DE2B05">
        <w:t xml:space="preserve">Tuning Systems </w:t>
      </w:r>
      <w:r w:rsidR="00EB35DF">
        <w:t>–</w:t>
      </w:r>
      <w:r w:rsidR="00DE2B05">
        <w:t xml:space="preserve"> </w:t>
      </w:r>
      <w:r w:rsidR="00EB35DF">
        <w:t xml:space="preserve">Supplemental </w:t>
      </w:r>
      <w:r>
        <w:t>Practice Exercises</w:t>
      </w:r>
      <w:r w:rsidR="00AA1920">
        <w:t xml:space="preserve"> </w:t>
      </w:r>
    </w:p>
    <w:p w14:paraId="0A5AF127" w14:textId="77777777" w:rsidR="00F74DE3" w:rsidRDefault="00F74DE3"/>
    <w:p w14:paraId="5DE21712" w14:textId="77777777" w:rsidR="00F74DE3" w:rsidRDefault="00DE2B05">
      <w:r>
        <w:t>Throughout</w:t>
      </w:r>
      <w:r w:rsidR="002333FD">
        <w:t xml:space="preserve"> these exercises</w:t>
      </w:r>
      <w:r>
        <w:t>,</w:t>
      </w:r>
      <w:r w:rsidR="00F74DE3">
        <w:t xml:space="preserve"> “just intonation”</w:t>
      </w:r>
      <w:r w:rsidR="00AB2697">
        <w:t xml:space="preserve"> </w:t>
      </w:r>
      <w:r>
        <w:t xml:space="preserve">refers to the version of just intonation </w:t>
      </w:r>
      <w:r w:rsidR="009C1EAA">
        <w:t>developed in class</w:t>
      </w:r>
      <w:r w:rsidR="00023EE3">
        <w:t xml:space="preserve"> (see the diagram in homework assignment #2).</w:t>
      </w:r>
    </w:p>
    <w:p w14:paraId="459BE654" w14:textId="77777777" w:rsidR="00F74DE3" w:rsidRDefault="00F74DE3"/>
    <w:p w14:paraId="08E007B9" w14:textId="77777777" w:rsidR="00F74DE3" w:rsidRDefault="00F74DE3">
      <w:pPr>
        <w:rPr>
          <w:noProof/>
          <w:lang w:bidi="ar-SA"/>
        </w:rPr>
      </w:pPr>
      <w:r>
        <w:t xml:space="preserve">1. Without looking at the textbook, your notes, or any other reference, </w:t>
      </w:r>
      <w:r w:rsidR="00AB2697">
        <w:t>c</w:t>
      </w:r>
      <w:r>
        <w:t xml:space="preserve">orrectly identify each of the keys on the keyboard below. </w:t>
      </w:r>
    </w:p>
    <w:p w14:paraId="15950A91" w14:textId="77777777" w:rsidR="00F74DE3" w:rsidRDefault="00F74DE3"/>
    <w:p w14:paraId="11C325A9" w14:textId="77777777" w:rsidR="00F74DE3" w:rsidRDefault="00FD4285" w:rsidP="00C00E9C">
      <w:pPr>
        <w:jc w:val="center"/>
      </w:pPr>
      <w:r>
        <w:rPr>
          <w:noProof/>
          <w:lang w:bidi="ar-SA"/>
        </w:rPr>
        <w:drawing>
          <wp:inline distT="0" distB="0" distL="0" distR="0" wp14:anchorId="0C0B24AB" wp14:editId="228A7D54">
            <wp:extent cx="3467100" cy="1362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362075"/>
                    </a:xfrm>
                    <a:prstGeom prst="rect">
                      <a:avLst/>
                    </a:prstGeom>
                    <a:noFill/>
                    <a:ln>
                      <a:noFill/>
                    </a:ln>
                  </pic:spPr>
                </pic:pic>
              </a:graphicData>
            </a:graphic>
          </wp:inline>
        </w:drawing>
      </w:r>
    </w:p>
    <w:p w14:paraId="068874BA" w14:textId="77777777" w:rsidR="00F74DE3" w:rsidRDefault="00F74DE3"/>
    <w:p w14:paraId="3BF2BD1E" w14:textId="77777777" w:rsidR="00AE18F5" w:rsidRDefault="00F74DE3" w:rsidP="00CA30E8">
      <w:r>
        <w:t xml:space="preserve">2. Suppose </w:t>
      </w:r>
      <w:r w:rsidR="009C1EAA">
        <w:t xml:space="preserve">we set out to devise a </w:t>
      </w:r>
      <w:r w:rsidR="009C1EAA" w:rsidRPr="002645F9">
        <w:rPr>
          <w:b/>
        </w:rPr>
        <w:t>just intonation</w:t>
      </w:r>
      <w:r w:rsidR="009C1EAA">
        <w:t xml:space="preserve"> system based on “A” rather than “C”. That is, the base frequency will be identified with one of the “A” </w:t>
      </w:r>
      <w:r w:rsidR="002645F9">
        <w:t>tones</w:t>
      </w:r>
      <w:r w:rsidR="009C1EAA">
        <w:t xml:space="preserve"> on </w:t>
      </w:r>
      <w:r w:rsidR="00C00E9C">
        <w:t>a</w:t>
      </w:r>
      <w:r w:rsidR="009C1EAA">
        <w:t xml:space="preserve"> keyboard, and other </w:t>
      </w:r>
      <w:r w:rsidR="002645F9">
        <w:t>tones’</w:t>
      </w:r>
      <w:r w:rsidR="009C1EAA">
        <w:t xml:space="preserve"> frequencies will be found accordingly. Under this system, </w:t>
      </w:r>
      <w:r w:rsidR="00CA30E8">
        <w:t>w</w:t>
      </w:r>
      <w:r>
        <w:t xml:space="preserve">hat should </w:t>
      </w:r>
      <w:r w:rsidR="00C00E9C">
        <w:t xml:space="preserve">be </w:t>
      </w:r>
      <w:r>
        <w:t>the frequenc</w:t>
      </w:r>
      <w:r w:rsidR="00C00E9C">
        <w:t xml:space="preserve">y, in Hz, </w:t>
      </w:r>
      <w:r>
        <w:t xml:space="preserve">of </w:t>
      </w:r>
      <w:r w:rsidR="00C00E9C">
        <w:t xml:space="preserve">each of </w:t>
      </w:r>
      <w:r>
        <w:t xml:space="preserve">the following </w:t>
      </w:r>
      <w:r w:rsidR="002645F9">
        <w:t>tones</w:t>
      </w:r>
      <w:r>
        <w:t xml:space="preserve">? (Where necessary, round answers to the nearest hundredth.) </w:t>
      </w:r>
    </w:p>
    <w:p w14:paraId="6A4DEE8E" w14:textId="77777777" w:rsidR="00AE18F5" w:rsidRDefault="00AE18F5" w:rsidP="00CA30E8"/>
    <w:p w14:paraId="4AC5A270" w14:textId="77777777" w:rsidR="00F74DE3" w:rsidRDefault="00CA30E8" w:rsidP="00CA30E8">
      <w:r>
        <w:t xml:space="preserve">Note: </w:t>
      </w:r>
      <w:r w:rsidR="009C1EAA">
        <w:t xml:space="preserve">“A:220” represents </w:t>
      </w:r>
      <w:r w:rsidR="00AE18F5">
        <w:t>an “A”</w:t>
      </w:r>
      <w:r w:rsidR="009C1EAA">
        <w:t xml:space="preserve"> which is tuned to the base frequency of 220 Hz.</w:t>
      </w:r>
    </w:p>
    <w:p w14:paraId="1AF58F43" w14:textId="77777777" w:rsidR="00F74DE3" w:rsidRDefault="00F74DE3"/>
    <w:p w14:paraId="5985B862" w14:textId="77777777" w:rsidR="00AE18F5" w:rsidRDefault="00C00E9C" w:rsidP="00AE18F5">
      <w:pPr>
        <w:numPr>
          <w:ilvl w:val="0"/>
          <w:numId w:val="2"/>
        </w:numPr>
      </w:pPr>
      <w:r>
        <w:t xml:space="preserve"> The E above A:220</w:t>
      </w:r>
      <w:r w:rsidR="00AE18F5">
        <w:br/>
      </w:r>
      <w:r>
        <w:t xml:space="preserve">(Sample solution: Since the E is seven semitones above A:220, the A-E interval should be a perfect fifth under just intonation, with a frequency ratio of 3/2. Therefore, the frequency of the E above A:220 should be </w:t>
      </w:r>
      <m:oMath>
        <m:r>
          <w:rPr>
            <w:rFonts w:ascii="Cambria Math" w:hAnsi="Cambria Math"/>
          </w:rPr>
          <m:t>220×</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=330 Hz.</m:t>
        </m:r>
      </m:oMath>
      <w:r w:rsidR="00AE18F5">
        <w:br/>
      </w:r>
    </w:p>
    <w:p w14:paraId="79FF6688" w14:textId="77777777" w:rsidR="00AE18F5" w:rsidRDefault="009C1EAA" w:rsidP="009C1EAA">
      <w:pPr>
        <w:numPr>
          <w:ilvl w:val="0"/>
          <w:numId w:val="2"/>
        </w:numPr>
      </w:pPr>
      <w:r>
        <w:t xml:space="preserve">The D above </w:t>
      </w:r>
      <w:r w:rsidR="00F74DE3">
        <w:t>A</w:t>
      </w:r>
      <w:r w:rsidR="00CA30E8">
        <w:t>:</w:t>
      </w:r>
      <w:r>
        <w:t>220</w:t>
      </w:r>
      <w:r w:rsidR="00F74DE3">
        <w:t xml:space="preserve"> </w:t>
      </w:r>
      <w:r w:rsidR="00AE18F5">
        <w:br/>
      </w:r>
    </w:p>
    <w:p w14:paraId="560D74ED" w14:textId="77777777" w:rsidR="00AE18F5" w:rsidRDefault="009C1EAA" w:rsidP="009C1EAA">
      <w:pPr>
        <w:numPr>
          <w:ilvl w:val="0"/>
          <w:numId w:val="2"/>
        </w:numPr>
      </w:pPr>
      <w:r>
        <w:t>The F above A:220</w:t>
      </w:r>
      <w:r w:rsidR="00AE18F5">
        <w:br/>
      </w:r>
    </w:p>
    <w:p w14:paraId="5D4B9C4F" w14:textId="77777777" w:rsidR="00AE18F5" w:rsidRDefault="00AE18F5" w:rsidP="009C1EAA">
      <w:pPr>
        <w:numPr>
          <w:ilvl w:val="0"/>
          <w:numId w:val="2"/>
        </w:numPr>
      </w:pPr>
      <w:r>
        <w:t>The F below A:220</w:t>
      </w:r>
      <w:r>
        <w:br/>
      </w:r>
    </w:p>
    <w:p w14:paraId="38B87856" w14:textId="77777777" w:rsidR="00AE18F5" w:rsidRDefault="009C1EAA" w:rsidP="009C1EAA">
      <w:pPr>
        <w:numPr>
          <w:ilvl w:val="0"/>
          <w:numId w:val="2"/>
        </w:numPr>
      </w:pPr>
      <w:r>
        <w:t>The G above A:220</w:t>
      </w:r>
      <w:r w:rsidR="00AE18F5">
        <w:br/>
      </w:r>
    </w:p>
    <w:p w14:paraId="17ED5BD4" w14:textId="77777777" w:rsidR="009C1EAA" w:rsidRDefault="009C1EAA" w:rsidP="009C1EAA">
      <w:pPr>
        <w:numPr>
          <w:ilvl w:val="0"/>
          <w:numId w:val="2"/>
        </w:numPr>
      </w:pPr>
      <w:r>
        <w:t xml:space="preserve">The A </w:t>
      </w:r>
      <w:r w:rsidR="00C00E9C">
        <w:t>three</w:t>
      </w:r>
      <w:r>
        <w:t xml:space="preserve"> octave</w:t>
      </w:r>
      <w:r w:rsidR="00C00E9C">
        <w:t>s</w:t>
      </w:r>
      <w:r>
        <w:t xml:space="preserve"> below A:220.</w:t>
      </w:r>
    </w:p>
    <w:p w14:paraId="07E88CAA" w14:textId="77777777" w:rsidR="00F74DE3" w:rsidRDefault="00F74DE3"/>
    <w:p w14:paraId="7F691585" w14:textId="77777777" w:rsidR="009C1EAA" w:rsidRDefault="009C1EAA"/>
    <w:p w14:paraId="7D6B7F42" w14:textId="4F013FCB" w:rsidR="009C1EAA" w:rsidRDefault="009C1EAA">
      <w:r>
        <w:t xml:space="preserve">3. Find the frequency of each of the </w:t>
      </w:r>
      <w:r w:rsidR="002645F9">
        <w:t>tones</w:t>
      </w:r>
      <w:r>
        <w:t xml:space="preserve"> from #2 if we </w:t>
      </w:r>
      <w:r w:rsidR="00AE18F5">
        <w:t>use</w:t>
      </w:r>
      <w:r>
        <w:t xml:space="preserve"> </w:t>
      </w:r>
      <w:r w:rsidRPr="00AE6D4C">
        <w:rPr>
          <w:b/>
        </w:rPr>
        <w:t>Pythagorean tuning</w:t>
      </w:r>
      <w:r w:rsidR="00AE18F5">
        <w:rPr>
          <w:b/>
        </w:rPr>
        <w:t>,</w:t>
      </w:r>
      <w:r w:rsidR="00AE18F5">
        <w:t xml:space="preserve"> rather than just intonation, to devise a tuning system based on A:220. (This means the</w:t>
      </w:r>
      <w:r>
        <w:t xml:space="preserve"> frequency of each </w:t>
      </w:r>
      <w:r w:rsidR="002645F9">
        <w:t>tone</w:t>
      </w:r>
      <w:r>
        <w:t xml:space="preserve"> </w:t>
      </w:r>
      <w:r w:rsidR="00AE18F5">
        <w:t>is found by</w:t>
      </w:r>
      <w:r>
        <w:t xml:space="preserve"> raising or lowering by perfect fifths starting from A:220.</w:t>
      </w:r>
      <w:r w:rsidR="00AE18F5">
        <w:t>)</w:t>
      </w:r>
      <w:r>
        <w:t xml:space="preserve"> </w:t>
      </w:r>
      <w:r w:rsidR="00C00E9C">
        <w:t xml:space="preserve">Hint: </w:t>
      </w:r>
      <w:r w:rsidR="00AE18F5">
        <w:t>you may wish to use</w:t>
      </w:r>
      <w:r w:rsidR="00C00E9C">
        <w:t xml:space="preserve"> the “Circle of Fifths” diagram</w:t>
      </w:r>
      <w:r w:rsidR="00EC0DF5">
        <w:t>,</w:t>
      </w:r>
      <w:r w:rsidR="00C00E9C">
        <w:t xml:space="preserve"> </w:t>
      </w:r>
      <w:r w:rsidR="00EC0DF5">
        <w:t xml:space="preserve">which is </w:t>
      </w:r>
      <w:r w:rsidR="00C00E9C">
        <w:t>attached at the end of this document</w:t>
      </w:r>
      <w:r w:rsidR="00EC0DF5">
        <w:t>,</w:t>
      </w:r>
      <w:r w:rsidR="00C00E9C">
        <w:t xml:space="preserve"> to help you figure out how many </w:t>
      </w:r>
      <w:r w:rsidR="00AE18F5">
        <w:t>times to raise/lower by fifths.</w:t>
      </w:r>
    </w:p>
    <w:p w14:paraId="1FFDEF34" w14:textId="77777777" w:rsidR="009C1EAA" w:rsidRDefault="009C1EAA"/>
    <w:p w14:paraId="6BCE6AD7" w14:textId="77777777" w:rsidR="009C1EAA" w:rsidRDefault="009C1EAA"/>
    <w:p w14:paraId="68E5A8D9" w14:textId="77777777" w:rsidR="00F74DE3" w:rsidRDefault="002B541F" w:rsidP="00F74DE3">
      <w:r>
        <w:lastRenderedPageBreak/>
        <w:t>4</w:t>
      </w:r>
      <w:r w:rsidR="002645F9">
        <w:t xml:space="preserve">. Suppose we tune </w:t>
      </w:r>
      <w:r w:rsidR="00AE18F5">
        <w:t xml:space="preserve">a </w:t>
      </w:r>
      <w:r w:rsidR="009C1EAA">
        <w:t>C</w:t>
      </w:r>
      <w:r w:rsidR="00F74DE3">
        <w:t xml:space="preserve"> to </w:t>
      </w:r>
      <w:r w:rsidR="009C1EAA">
        <w:t xml:space="preserve">a base frequency of </w:t>
      </w:r>
      <w:r w:rsidR="00B87355">
        <w:t>648</w:t>
      </w:r>
      <w:r w:rsidR="00F74DE3">
        <w:t xml:space="preserve"> Hz. Consi</w:t>
      </w:r>
      <w:r w:rsidR="009C1EAA">
        <w:t xml:space="preserve">der the </w:t>
      </w:r>
      <w:r w:rsidR="002645F9">
        <w:t>12-tone scale</w:t>
      </w:r>
      <w:r w:rsidR="009C1EAA">
        <w:t xml:space="preserve"> from C:</w:t>
      </w:r>
      <w:r w:rsidR="00B87355">
        <w:t>648</w:t>
      </w:r>
      <w:r w:rsidR="009C1EAA">
        <w:t xml:space="preserve"> up</w:t>
      </w:r>
      <w:r w:rsidR="00F74DE3">
        <w:t xml:space="preserve"> to th</w:t>
      </w:r>
      <w:r w:rsidR="009C1EAA">
        <w:t>e C one octave higher (C:1</w:t>
      </w:r>
      <w:r w:rsidR="00B87355">
        <w:t>296</w:t>
      </w:r>
      <w:r w:rsidR="009C1EAA">
        <w:t xml:space="preserve">). </w:t>
      </w:r>
      <w:r w:rsidR="00B87355">
        <w:t>Tune the 12-tone scale in each of the following ways. When necessary, round answers to the nearest hundredth of a Hertz.</w:t>
      </w:r>
    </w:p>
    <w:p w14:paraId="4D8B78A7" w14:textId="77777777" w:rsidR="00F74DE3" w:rsidRDefault="00F74DE3" w:rsidP="00F74DE3"/>
    <w:p w14:paraId="7AA0871D" w14:textId="77777777" w:rsidR="00AE18F5" w:rsidRDefault="002645F9" w:rsidP="002645F9">
      <w:pPr>
        <w:numPr>
          <w:ilvl w:val="0"/>
          <w:numId w:val="3"/>
        </w:numPr>
      </w:pPr>
      <w:r>
        <w:t>Find the correct frequency for each tone in the scale using Pythagorean tuning.</w:t>
      </w:r>
      <w:r w:rsidR="00AE18F5">
        <w:br/>
      </w:r>
    </w:p>
    <w:p w14:paraId="7B6C6BAD" w14:textId="77777777" w:rsidR="00AE18F5" w:rsidRDefault="002645F9" w:rsidP="002645F9">
      <w:pPr>
        <w:numPr>
          <w:ilvl w:val="0"/>
          <w:numId w:val="3"/>
        </w:numPr>
      </w:pPr>
      <w:r>
        <w:t xml:space="preserve">Find the correct frequency for each tone in the scale using Just Intonation. </w:t>
      </w:r>
      <w:r w:rsidR="00AE18F5">
        <w:br/>
      </w:r>
    </w:p>
    <w:p w14:paraId="096BCDB4" w14:textId="77777777" w:rsidR="002645F9" w:rsidRDefault="002645F9" w:rsidP="002645F9">
      <w:pPr>
        <w:numPr>
          <w:ilvl w:val="0"/>
          <w:numId w:val="3"/>
        </w:numPr>
      </w:pPr>
      <w:r>
        <w:t xml:space="preserve">Find the correct frequency for each tone in the scale using equal temperament. </w:t>
      </w:r>
    </w:p>
    <w:p w14:paraId="07BF1DA1" w14:textId="77777777" w:rsidR="00B87355" w:rsidRDefault="00B87355" w:rsidP="00B87355"/>
    <w:p w14:paraId="49E0558C" w14:textId="77777777" w:rsidR="00AE18F5" w:rsidRDefault="00AE18F5" w:rsidP="00B87355"/>
    <w:p w14:paraId="3E3EAE35" w14:textId="77777777" w:rsidR="00AE18F5" w:rsidRDefault="00AE18F5" w:rsidP="00B87355"/>
    <w:p w14:paraId="05ADF2A3" w14:textId="77777777" w:rsidR="00B87355" w:rsidRDefault="00B87355" w:rsidP="00B87355">
      <w:r>
        <w:t>5. For the following, use j</w:t>
      </w:r>
      <w:r w:rsidR="00AE18F5">
        <w:t>ust intonation frequency ratios.</w:t>
      </w:r>
      <w:r w:rsidR="00FD4285">
        <w:t xml:space="preserve"> (See the diagram in #</w:t>
      </w:r>
      <w:r w:rsidR="007D1BDC">
        <w:t xml:space="preserve">12 below </w:t>
      </w:r>
      <w:r w:rsidR="00FD4285">
        <w:t>if you need help remembering some of these.)</w:t>
      </w:r>
    </w:p>
    <w:p w14:paraId="7D420059" w14:textId="77777777" w:rsidR="00B87355" w:rsidRDefault="00B87355" w:rsidP="00AE18F5">
      <w:pPr>
        <w:tabs>
          <w:tab w:val="left" w:pos="360"/>
        </w:tabs>
        <w:ind w:left="360"/>
      </w:pPr>
      <w:r>
        <w:t xml:space="preserve">Suppose, from a starting pitch of 360 Hz, the pitch is raised by an octave, then lowered by a perfect fifth, then lowered by a major sixth, then raised by a perfect fourth, then lowered by an octave, and finally raised by a minor third. </w:t>
      </w:r>
      <w:r w:rsidR="002333FD">
        <w:t xml:space="preserve"> </w:t>
      </w:r>
    </w:p>
    <w:p w14:paraId="68144BD1" w14:textId="77777777" w:rsidR="00AE18F5" w:rsidRDefault="00AE18F5" w:rsidP="00AE18F5">
      <w:pPr>
        <w:tabs>
          <w:tab w:val="left" w:pos="360"/>
        </w:tabs>
        <w:ind w:left="360"/>
      </w:pPr>
    </w:p>
    <w:p w14:paraId="6DAD89EF" w14:textId="77777777" w:rsidR="00AE18F5" w:rsidRDefault="00B87355" w:rsidP="00AE18F5">
      <w:pPr>
        <w:numPr>
          <w:ilvl w:val="0"/>
          <w:numId w:val="4"/>
        </w:numPr>
      </w:pPr>
      <w:r>
        <w:t xml:space="preserve">At what frequency do we end up? What are the other frequencies we hit on the way there? </w:t>
      </w:r>
      <w:r w:rsidR="00AE18F5">
        <w:br/>
      </w:r>
    </w:p>
    <w:p w14:paraId="35917D14" w14:textId="19DCA563" w:rsidR="00AE18F5" w:rsidRDefault="00B87355" w:rsidP="00AE18F5">
      <w:pPr>
        <w:numPr>
          <w:ilvl w:val="0"/>
          <w:numId w:val="4"/>
        </w:numPr>
        <w:ind w:left="360" w:firstLine="0"/>
      </w:pPr>
      <w:r>
        <w:t xml:space="preserve">What is the frequency ratio of the interval </w:t>
      </w:r>
      <w:r w:rsidR="00EC0DF5">
        <w:t>between the</w:t>
      </w:r>
      <w:r>
        <w:t xml:space="preserve"> ending pitch and the starting pitch (360 Hz)?</w:t>
      </w:r>
      <w:r w:rsidR="00AE18F5">
        <w:br/>
      </w:r>
    </w:p>
    <w:p w14:paraId="2978276F" w14:textId="5C7430D6" w:rsidR="00B87355" w:rsidRDefault="00EC0DF5" w:rsidP="00AE18F5">
      <w:pPr>
        <w:numPr>
          <w:ilvl w:val="0"/>
          <w:numId w:val="4"/>
        </w:numPr>
        <w:ind w:left="360" w:firstLine="0"/>
      </w:pPr>
      <w:r>
        <w:t>How could we</w:t>
      </w:r>
      <w:r w:rsidR="00B87355">
        <w:t xml:space="preserve"> have found the answer to part (</w:t>
      </w:r>
      <w:r w:rsidR="002333FD">
        <w:t>b</w:t>
      </w:r>
      <w:r w:rsidR="00B87355">
        <w:t>) more quickly (without necessarily fin</w:t>
      </w:r>
      <w:r w:rsidR="002333FD">
        <w:t>ding</w:t>
      </w:r>
      <w:r w:rsidR="00AE18F5">
        <w:t xml:space="preserve"> all of</w:t>
      </w:r>
      <w:r w:rsidR="002333FD">
        <w:t xml:space="preserve"> the answers to (a)</w:t>
      </w:r>
      <w:r w:rsidR="00B87355">
        <w:t>)?</w:t>
      </w:r>
    </w:p>
    <w:p w14:paraId="018D8586" w14:textId="77777777" w:rsidR="00AE18F5" w:rsidRDefault="00AE18F5" w:rsidP="00AE18F5"/>
    <w:p w14:paraId="2D482200" w14:textId="77777777" w:rsidR="00AE18F5" w:rsidRDefault="00AE18F5" w:rsidP="00AE18F5"/>
    <w:p w14:paraId="434D15F2" w14:textId="77777777" w:rsidR="00B87355" w:rsidRDefault="00B87355" w:rsidP="00B87355">
      <w:pPr>
        <w:ind w:left="180"/>
      </w:pPr>
    </w:p>
    <w:p w14:paraId="7F4FAFE0" w14:textId="70827BF3" w:rsidR="00B87355" w:rsidRDefault="00B87355" w:rsidP="00B87355">
      <w:r>
        <w:t>6. Redo #5</w:t>
      </w:r>
      <w:r w:rsidR="00EC0DF5">
        <w:t xml:space="preserve"> (all parts)</w:t>
      </w:r>
      <w:r>
        <w:t xml:space="preserve">, but use equal temperament rather than just intonation frequency ratios. </w:t>
      </w:r>
    </w:p>
    <w:p w14:paraId="2F1B2D7F" w14:textId="77777777" w:rsidR="00B87355" w:rsidRDefault="00B87355" w:rsidP="002645F9"/>
    <w:p w14:paraId="40AD2433" w14:textId="77777777" w:rsidR="007D1BDC" w:rsidRDefault="007D1BDC" w:rsidP="00B87355"/>
    <w:p w14:paraId="4D5281CF" w14:textId="77777777" w:rsidR="007D1BDC" w:rsidRDefault="007D1BDC" w:rsidP="00B87355"/>
    <w:p w14:paraId="714AAE66" w14:textId="77777777" w:rsidR="007D1BDC" w:rsidRDefault="007D1BDC" w:rsidP="007D1BDC">
      <w:r>
        <w:t>7. Convert each of the following frequency ratios</w:t>
      </w:r>
      <w:r w:rsidR="00971CCB">
        <w:t xml:space="preserve"> </w:t>
      </w:r>
      <w:r>
        <w:t>into “cents.” Round each answer to the nearest whole number.</w:t>
      </w:r>
    </w:p>
    <w:p w14:paraId="591174D7" w14:textId="77777777" w:rsidR="007D1BDC" w:rsidRDefault="007D1BDC" w:rsidP="007D1BDC">
      <w:pPr>
        <w:ind w:left="360"/>
      </w:pPr>
    </w:p>
    <w:p w14:paraId="0DBC4AA1" w14:textId="77777777" w:rsidR="007D1BDC" w:rsidRDefault="007D1BDC" w:rsidP="007D1BDC">
      <w:r>
        <w:t>a) 7/6</w:t>
      </w:r>
      <w:r>
        <w:tab/>
      </w:r>
      <w:r>
        <w:tab/>
        <w:t>b) 12/7</w:t>
      </w:r>
      <w:r>
        <w:tab/>
      </w:r>
      <w:r>
        <w:tab/>
        <w:t>c) 11/6</w:t>
      </w:r>
      <w:r>
        <w:tab/>
      </w:r>
      <w:r>
        <w:tab/>
        <w:t>d) 7/5</w:t>
      </w:r>
      <w:r>
        <w:tab/>
      </w:r>
      <w:r>
        <w:tab/>
        <w:t>e)  14/5</w:t>
      </w:r>
      <w:r>
        <w:tab/>
        <w:t xml:space="preserve">f) 3/1 </w:t>
      </w:r>
    </w:p>
    <w:p w14:paraId="0B87B2E5" w14:textId="77777777" w:rsidR="007D1BDC" w:rsidRDefault="007D1BDC" w:rsidP="007D1BDC"/>
    <w:p w14:paraId="6FE6BBB4" w14:textId="77777777" w:rsidR="007D1BDC" w:rsidRDefault="007D1BDC" w:rsidP="007D1BDC"/>
    <w:p w14:paraId="01BBD14B" w14:textId="77777777" w:rsidR="007D1BDC" w:rsidRDefault="007D1BDC" w:rsidP="007D1BDC"/>
    <w:p w14:paraId="1D58E91D" w14:textId="77777777" w:rsidR="007D1BDC" w:rsidRDefault="007D1BDC" w:rsidP="007D1BDC">
      <w:r>
        <w:t xml:space="preserve">8. Convert each of the following to frequency ratios; round your answers to the nearest hundredth. </w:t>
      </w:r>
    </w:p>
    <w:p w14:paraId="76F3C038" w14:textId="77777777" w:rsidR="007D1BDC" w:rsidRDefault="007D1BDC" w:rsidP="007D1BDC"/>
    <w:p w14:paraId="00222E84" w14:textId="77777777" w:rsidR="007D1BDC" w:rsidRDefault="007D1BDC" w:rsidP="007D1BDC">
      <w:r>
        <w:t>a) 351 cents</w:t>
      </w:r>
      <w:r>
        <w:tab/>
        <w:t>b) 580 cents</w:t>
      </w:r>
      <w:r>
        <w:tab/>
        <w:t>c) 885 cents</w:t>
      </w:r>
      <w:r>
        <w:tab/>
        <w:t>d) 949 cents</w:t>
      </w:r>
      <w:r>
        <w:tab/>
        <w:t>e) 1404 cents</w:t>
      </w:r>
      <w:r>
        <w:tab/>
        <w:t xml:space="preserve">f) </w:t>
      </w:r>
      <w:r w:rsidR="00971CCB">
        <w:t>1586</w:t>
      </w:r>
      <w:r>
        <w:t xml:space="preserve"> cents</w:t>
      </w:r>
    </w:p>
    <w:p w14:paraId="3A5F2F55" w14:textId="77777777" w:rsidR="00971CCB" w:rsidRDefault="00971CCB" w:rsidP="007D1BDC"/>
    <w:p w14:paraId="70A79E41" w14:textId="77777777" w:rsidR="00971CCB" w:rsidRDefault="00971CCB" w:rsidP="007D1BDC"/>
    <w:p w14:paraId="696F0BB0" w14:textId="08BBB1F0" w:rsidR="00B87355" w:rsidRPr="00971CCB" w:rsidRDefault="00971CCB" w:rsidP="007D1BDC">
      <w:pPr>
        <w:rPr>
          <w:i/>
        </w:rPr>
      </w:pPr>
      <w:r w:rsidRPr="00971CCB">
        <w:rPr>
          <w:i/>
        </w:rPr>
        <w:t>(8.5. –optional- for each answer to #8, find a</w:t>
      </w:r>
      <w:r w:rsidR="00EC0DF5">
        <w:rPr>
          <w:i/>
        </w:rPr>
        <w:t xml:space="preserve"> simple </w:t>
      </w:r>
      <w:r w:rsidRPr="00971CCB">
        <w:rPr>
          <w:i/>
        </w:rPr>
        <w:t xml:space="preserve">fraction whose value is </w:t>
      </w:r>
      <w:r w:rsidR="00EC0DF5">
        <w:rPr>
          <w:i/>
        </w:rPr>
        <w:t xml:space="preserve">equal, or at least </w:t>
      </w:r>
      <w:r w:rsidRPr="00971CCB">
        <w:rPr>
          <w:i/>
        </w:rPr>
        <w:t>very close</w:t>
      </w:r>
      <w:r w:rsidR="00EC0DF5">
        <w:rPr>
          <w:i/>
        </w:rPr>
        <w:t>,</w:t>
      </w:r>
      <w:r w:rsidRPr="00971CCB">
        <w:rPr>
          <w:i/>
        </w:rPr>
        <w:t xml:space="preserve"> to that decimal)</w:t>
      </w:r>
      <w:r w:rsidR="00AE18F5" w:rsidRPr="00971CCB">
        <w:rPr>
          <w:i/>
        </w:rPr>
        <w:br w:type="page"/>
      </w:r>
    </w:p>
    <w:p w14:paraId="4289AFC7" w14:textId="7B482E77" w:rsidR="007D1BDC" w:rsidRDefault="007D1BDC" w:rsidP="007D1BDC">
      <w:r>
        <w:lastRenderedPageBreak/>
        <w:t>Find answers to #</w:t>
      </w:r>
      <w:r w:rsidR="00EC0DF5">
        <w:t>9</w:t>
      </w:r>
      <w:r>
        <w:t xml:space="preserve"> and #</w:t>
      </w:r>
      <w:r w:rsidR="00EC0DF5">
        <w:t>10</w:t>
      </w:r>
      <w:r>
        <w:t xml:space="preserve"> </w:t>
      </w:r>
      <w:r w:rsidRPr="00023EE3">
        <w:rPr>
          <w:u w:val="single"/>
        </w:rPr>
        <w:t xml:space="preserve">without </w:t>
      </w:r>
      <w:r>
        <w:t>the use of a calculator. (If you have difficulty with these, read the “Exponents and Logarithms Review” handout.)</w:t>
      </w:r>
    </w:p>
    <w:p w14:paraId="37294DAB" w14:textId="77777777" w:rsidR="007D1BDC" w:rsidRDefault="007D1BDC" w:rsidP="007D1BDC"/>
    <w:p w14:paraId="469573EF" w14:textId="702977B9" w:rsidR="007D1BDC" w:rsidRDefault="00EC0DF5" w:rsidP="007D1BDC">
      <w:r>
        <w:t>9</w:t>
      </w:r>
      <w:r w:rsidR="007D1BDC">
        <w:t>. Simplify each of the following, using properties of exponents. You should be able to write each answer as a whole number.</w:t>
      </w:r>
    </w:p>
    <w:p w14:paraId="6E8D775B" w14:textId="77777777" w:rsidR="007D1BDC" w:rsidRDefault="007D1BDC" w:rsidP="007D1BDC"/>
    <w:p w14:paraId="4428CE9A" w14:textId="77777777" w:rsidR="007D1BDC" w:rsidRDefault="007D1BDC" w:rsidP="007D1BDC">
      <w:pPr>
        <w:rPr>
          <w:sz w:val="36"/>
          <w:szCs w:val="36"/>
        </w:rPr>
      </w:pPr>
      <w:r>
        <w:t xml:space="preserve">a) </w:t>
      </w:r>
      <m:oMath>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-5</m:t>
            </m:r>
          </m:sup>
        </m:sSup>
      </m:oMath>
      <w:r>
        <w:t xml:space="preserve">   </w:t>
      </w:r>
      <w:r>
        <w:tab/>
        <w:t xml:space="preserve">b)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f>
                      <m:fPr>
                        <m:type m:val="lin"/>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8</m:t>
            </m:r>
          </m:sup>
        </m:sSup>
      </m:oMath>
      <w:r>
        <w:t xml:space="preserve">   </w:t>
      </w:r>
      <w:r>
        <w:tab/>
        <w:t xml:space="preserve">c) </w:t>
      </w:r>
      <m:oMath>
        <m:sSup>
          <m:sSupPr>
            <m:ctrlPr>
              <w:rPr>
                <w:rFonts w:ascii="Cambria Math" w:hAnsi="Cambria Math"/>
                <w:i/>
              </w:rPr>
            </m:ctrlPr>
          </m:sSupPr>
          <m:e>
            <m:r>
              <w:rPr>
                <w:rFonts w:ascii="Cambria Math" w:hAnsi="Cambria Math"/>
              </w:rPr>
              <m:t>9</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oMath>
      <w:r>
        <w:t xml:space="preserve">    </w:t>
      </w:r>
      <w:r>
        <w:tab/>
        <w:t xml:space="preserve">d) </w:t>
      </w:r>
      <m:oMath>
        <m:sSup>
          <m:sSupPr>
            <m:ctrlPr>
              <w:rPr>
                <w:rFonts w:ascii="Cambria Math" w:hAnsi="Cambria Math"/>
                <w:i/>
              </w:rPr>
            </m:ctrlPr>
          </m:sSupPr>
          <m:e>
            <m:r>
              <w:rPr>
                <w:rFonts w:ascii="Cambria Math" w:hAnsi="Cambria Math"/>
              </w:rPr>
              <m:t>8</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oMath>
      <w:r>
        <w:t xml:space="preserve">   </w:t>
      </w:r>
      <w:r>
        <w:tab/>
        <w:t xml:space="preserve"> e) </w:t>
      </w:r>
      <m:oMath>
        <m:f>
          <m:fPr>
            <m:ctrlPr>
              <w:rPr>
                <w:rFonts w:ascii="Cambria Math" w:hAnsi="Cambria Math"/>
                <w:i/>
                <w:sz w:val="36"/>
                <w:szCs w:val="36"/>
              </w:rPr>
            </m:ctrlPr>
          </m:fPr>
          <m:num>
            <m:d>
              <m:dPr>
                <m:ctrlPr>
                  <w:rPr>
                    <w:rFonts w:ascii="Cambria Math" w:hAnsi="Cambria Math"/>
                    <w:i/>
                    <w:sz w:val="36"/>
                    <w:szCs w:val="36"/>
                  </w:rPr>
                </m:ctrlPr>
              </m:dPr>
              <m:e>
                <m:sSup>
                  <m:sSupPr>
                    <m:ctrlPr>
                      <w:rPr>
                        <w:rFonts w:ascii="Cambria Math" w:hAnsi="Cambria Math"/>
                        <w:i/>
                        <w:sz w:val="36"/>
                        <w:szCs w:val="36"/>
                      </w:rPr>
                    </m:ctrlPr>
                  </m:sSupPr>
                  <m:e>
                    <m:r>
                      <w:rPr>
                        <w:rFonts w:ascii="Cambria Math" w:hAnsi="Cambria Math"/>
                        <w:sz w:val="36"/>
                        <w:szCs w:val="36"/>
                      </w:rPr>
                      <m:t>12</m:t>
                    </m:r>
                  </m:e>
                  <m:sup>
                    <m:r>
                      <w:rPr>
                        <w:rFonts w:ascii="Cambria Math" w:hAnsi="Cambria Math"/>
                        <w:sz w:val="36"/>
                        <w:szCs w:val="36"/>
                      </w:rPr>
                      <m:t>20</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12</m:t>
                    </m:r>
                  </m:e>
                  <m:sup>
                    <m:r>
                      <w:rPr>
                        <w:rFonts w:ascii="Cambria Math" w:hAnsi="Cambria Math"/>
                        <w:sz w:val="36"/>
                        <w:szCs w:val="36"/>
                      </w:rPr>
                      <m:t>30</m:t>
                    </m:r>
                  </m:sup>
                </m:sSup>
              </m:e>
            </m:d>
          </m:num>
          <m:den>
            <m:sSup>
              <m:sSupPr>
                <m:ctrlPr>
                  <w:rPr>
                    <w:rFonts w:ascii="Cambria Math" w:hAnsi="Cambria Math"/>
                    <w:i/>
                    <w:sz w:val="36"/>
                    <w:szCs w:val="36"/>
                  </w:rPr>
                </m:ctrlPr>
              </m:sSupPr>
              <m:e>
                <m:r>
                  <w:rPr>
                    <w:rFonts w:ascii="Cambria Math" w:hAnsi="Cambria Math"/>
                    <w:sz w:val="36"/>
                    <w:szCs w:val="36"/>
                  </w:rPr>
                  <m:t>12</m:t>
                </m:r>
              </m:e>
              <m:sup>
                <m:r>
                  <w:rPr>
                    <w:rFonts w:ascii="Cambria Math" w:hAnsi="Cambria Math"/>
                    <w:sz w:val="36"/>
                    <w:szCs w:val="36"/>
                  </w:rPr>
                  <m:t>49</m:t>
                </m:r>
              </m:sup>
            </m:sSup>
          </m:den>
        </m:f>
      </m:oMath>
    </w:p>
    <w:p w14:paraId="6C8ABD30" w14:textId="77777777" w:rsidR="007D1BDC" w:rsidRDefault="007D1BDC" w:rsidP="007D1BDC">
      <w:pPr>
        <w:rPr>
          <w:sz w:val="36"/>
          <w:szCs w:val="36"/>
        </w:rPr>
      </w:pPr>
    </w:p>
    <w:p w14:paraId="2188D313" w14:textId="77777777" w:rsidR="007D1BDC" w:rsidRPr="00E068DD" w:rsidRDefault="007D1BDC" w:rsidP="007D1BDC"/>
    <w:p w14:paraId="19164477" w14:textId="7AFDCF81" w:rsidR="007D1BDC" w:rsidRDefault="00EC0DF5" w:rsidP="007D1BDC">
      <w:r>
        <w:t>10</w:t>
      </w:r>
      <w:r w:rsidR="007D1BDC" w:rsidRPr="00E068DD">
        <w:t xml:space="preserve">. Simplify each </w:t>
      </w:r>
      <w:r w:rsidR="007D1BDC">
        <w:t>of the following, using properties of logarithms. You should be able to write each answer as a whole number or a fraction.</w:t>
      </w:r>
    </w:p>
    <w:p w14:paraId="064D446D" w14:textId="77777777" w:rsidR="007D1BDC" w:rsidRDefault="007D1BDC" w:rsidP="007D1BDC"/>
    <w:p w14:paraId="760E93FB" w14:textId="28C4FC50" w:rsidR="00EC0DF5" w:rsidRDefault="007D1BDC" w:rsidP="007D1BDC">
      <w:r>
        <w:t xml:space="preserve">a)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(100)</m:t>
            </m:r>
          </m:e>
        </m:func>
      </m:oMath>
      <w:r>
        <w:t xml:space="preserve">   </w:t>
      </w:r>
      <w:r>
        <w:tab/>
        <w:t xml:space="preserve"> b)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(32)</m:t>
            </m:r>
          </m:e>
        </m:func>
      </m:oMath>
      <w:r>
        <w:t xml:space="preserve">     </w:t>
      </w:r>
      <w:r>
        <w:tab/>
      </w:r>
      <w:r w:rsidR="0099126B">
        <w:t>c)</w:t>
      </w:r>
      <w:r w:rsidR="0099126B" w:rsidRPr="00AE6D4C">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(32)</m:t>
            </m:r>
          </m:e>
        </m:func>
      </m:oMath>
      <w:r w:rsidR="0099126B">
        <w:t xml:space="preserve">   </w:t>
      </w:r>
      <w:r w:rsidR="0099126B">
        <w:tab/>
        <w:t xml:space="preserve"> d</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1000</m:t>
                    </m:r>
                  </m:sup>
                </m:sSup>
              </m:e>
            </m:d>
          </m:e>
        </m:func>
      </m:oMath>
      <w:r>
        <w:tab/>
      </w:r>
      <w:r w:rsidR="00EF7748">
        <w:br/>
      </w:r>
      <w:r w:rsidR="00EF7748">
        <w:br/>
        <w:t xml:space="preserve">(Hint: for part (c), rewrite 32 as </w:t>
      </w:r>
      <m:oMath>
        <m:sSup>
          <m:sSupPr>
            <m:ctrlPr>
              <w:rPr>
                <w:rFonts w:ascii="Cambria Math" w:hAnsi="Cambria Math"/>
                <w:i/>
              </w:rPr>
            </m:ctrlPr>
          </m:sSupPr>
          <m:e>
            <m:r>
              <w:rPr>
                <w:rFonts w:ascii="Cambria Math" w:hAnsi="Cambria Math"/>
              </w:rPr>
              <m:t>2</m:t>
            </m:r>
          </m:e>
          <m:sup>
            <m:r>
              <w:rPr>
                <w:rFonts w:ascii="Cambria Math" w:hAnsi="Cambria Math"/>
              </w:rPr>
              <m:t>5</m:t>
            </m:r>
          </m:sup>
        </m:sSup>
      </m:oMath>
      <w:r w:rsidR="00EF7748">
        <w:t xml:space="preserve">. If you can figure out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(2)</m:t>
            </m:r>
          </m:e>
        </m:func>
        <m:r>
          <w:rPr>
            <w:rFonts w:ascii="Cambria Math" w:hAnsi="Cambria Math"/>
          </w:rPr>
          <m:t>,</m:t>
        </m:r>
      </m:oMath>
      <w:r w:rsidR="00EF7748">
        <w:t xml:space="preserve"> then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(32)</m:t>
            </m:r>
          </m:e>
        </m:func>
      </m:oMath>
      <w:r w:rsidR="00EF7748">
        <w:t xml:space="preserve"> follows…)</w:t>
      </w:r>
      <w:r w:rsidR="00EF7748">
        <w:br/>
      </w:r>
      <w:bookmarkStart w:id="0" w:name="_GoBack"/>
      <w:bookmarkEnd w:id="0"/>
    </w:p>
    <w:p w14:paraId="6CA65879" w14:textId="1C920C15" w:rsidR="007D1BDC" w:rsidRDefault="007D1BDC"/>
    <w:p w14:paraId="449D0B70" w14:textId="5E0C2C55" w:rsidR="007D1BDC" w:rsidRDefault="00EC0DF5" w:rsidP="007D1BDC">
      <w:r>
        <w:t>11</w:t>
      </w:r>
      <w:r w:rsidR="007D1BDC">
        <w:t>. Consider the following diagram that represents our version of just intonation based on “C”:</w:t>
      </w:r>
    </w:p>
    <w:p w14:paraId="57CC9217" w14:textId="77777777" w:rsidR="007D1BDC" w:rsidRDefault="007D1BDC" w:rsidP="007D1BDC">
      <w:pPr>
        <w:jc w:val="center"/>
      </w:pPr>
      <w:r>
        <w:rPr>
          <w:noProof/>
          <w:lang w:bidi="ar-SA"/>
        </w:rPr>
        <w:drawing>
          <wp:inline distT="0" distB="0" distL="0" distR="0" wp14:anchorId="6F5EA463" wp14:editId="1CD56A9F">
            <wp:extent cx="6858000" cy="2219325"/>
            <wp:effectExtent l="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219325"/>
                    </a:xfrm>
                    <a:prstGeom prst="rect">
                      <a:avLst/>
                    </a:prstGeom>
                    <a:noFill/>
                    <a:ln>
                      <a:noFill/>
                    </a:ln>
                  </pic:spPr>
                </pic:pic>
              </a:graphicData>
            </a:graphic>
          </wp:inline>
        </w:drawing>
      </w:r>
    </w:p>
    <w:p w14:paraId="5E0D645B" w14:textId="36EC33D9" w:rsidR="007D1BDC" w:rsidRDefault="007D1BDC" w:rsidP="007D1BDC">
      <w:pPr>
        <w:ind w:left="360"/>
      </w:pPr>
      <w:r>
        <w:t xml:space="preserve">a) Fill in the missing frequency ratios for the next higher octave of notes. In each case, write your answer as a fraction reduced to lowest terms. </w:t>
      </w:r>
    </w:p>
    <w:p w14:paraId="42CFD565" w14:textId="77777777" w:rsidR="007D1BDC" w:rsidRDefault="007D1BDC" w:rsidP="007D1BDC">
      <w:pPr>
        <w:ind w:left="360"/>
      </w:pPr>
    </w:p>
    <w:p w14:paraId="3A3A5178" w14:textId="539C8CA4" w:rsidR="007D1BDC" w:rsidRDefault="007D1BDC" w:rsidP="007D1BDC">
      <w:pPr>
        <w:ind w:left="360"/>
      </w:pPr>
      <w:r>
        <w:t>b) Find a few examples of “broken” perfect fifths</w:t>
      </w:r>
      <w:r w:rsidR="00EC0DF5">
        <w:t xml:space="preserve"> – that is, notes that are seven semitones apart but which do not have an exact 3/2 frequency ratio</w:t>
      </w:r>
      <w:r>
        <w:t xml:space="preserve">. How many can you find? </w:t>
      </w:r>
      <w:r w:rsidR="00EC0DF5">
        <w:br/>
      </w:r>
    </w:p>
    <w:p w14:paraId="6A5430E6" w14:textId="77777777" w:rsidR="007D1BDC" w:rsidRDefault="007D1BDC" w:rsidP="007D1BDC">
      <w:pPr>
        <w:ind w:left="720"/>
      </w:pPr>
      <w:r>
        <w:t xml:space="preserve">(For example:  The interval D-A is a seven semitone interval, but the ratio of their frequencies is </w:t>
      </w:r>
    </w:p>
    <w:p w14:paraId="3AE4CC42" w14:textId="77777777" w:rsidR="007D1BDC" w:rsidRDefault="0032193C" w:rsidP="007D1BDC">
      <w:pPr>
        <w:ind w:left="720"/>
      </w:pPr>
      <m:oMathPara>
        <m:oMath>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27</m:t>
              </m:r>
            </m:den>
          </m:f>
          <m:r>
            <w:rPr>
              <w:rFonts w:ascii="Cambria Math" w:hAnsi="Cambria Math"/>
            </w:rPr>
            <m:t>≈1.48,</m:t>
          </m:r>
        </m:oMath>
      </m:oMathPara>
    </w:p>
    <w:p w14:paraId="767CDE9C" w14:textId="77777777" w:rsidR="007D1BDC" w:rsidRPr="00FD4285" w:rsidRDefault="007D1BDC" w:rsidP="007D1BDC">
      <w:pPr>
        <w:ind w:left="720"/>
        <w:rPr>
          <w:b/>
        </w:rPr>
      </w:pPr>
      <w:r>
        <w:t>which is not equal to 3/2. Therefore, the perfect fifth D-A is “broken” under this intonation</w:t>
      </w:r>
      <w:r w:rsidRPr="00FD4285">
        <w:rPr>
          <w:b/>
        </w:rPr>
        <w:t>.)</w:t>
      </w:r>
    </w:p>
    <w:p w14:paraId="2F74F052" w14:textId="77777777" w:rsidR="007D1BDC" w:rsidRDefault="007D1BDC" w:rsidP="007D1BDC">
      <w:pPr>
        <w:ind w:left="360"/>
      </w:pPr>
    </w:p>
    <w:p w14:paraId="34345820" w14:textId="77777777" w:rsidR="007D1BDC" w:rsidRDefault="007D1BDC" w:rsidP="007D1BDC">
      <w:pPr>
        <w:ind w:left="360"/>
      </w:pPr>
      <w:r>
        <w:t>c) Find a few examples of “broken” major thirds. (Hint: this is related to question #3 in the second collected homework assignment.) How many can you find?</w:t>
      </w:r>
    </w:p>
    <w:p w14:paraId="57259166" w14:textId="77777777" w:rsidR="00C00E9C" w:rsidRDefault="00FD4285">
      <w:r>
        <w:br w:type="page"/>
      </w:r>
    </w:p>
    <w:p w14:paraId="5747E4B9" w14:textId="77777777" w:rsidR="00E068DD" w:rsidRDefault="00E068DD"/>
    <w:p w14:paraId="159D64B9" w14:textId="4B82825A" w:rsidR="00EC0DF5" w:rsidRDefault="00EC0DF5" w:rsidP="00EC0DF5">
      <w:r>
        <w:t>For the next problem, recall that “12-TET” is an abbreviation for “12-Tone Equal Temperament.” This is a generalization of that idea.</w:t>
      </w:r>
    </w:p>
    <w:p w14:paraId="522DD104" w14:textId="77777777" w:rsidR="00EC0DF5" w:rsidRDefault="00EC0DF5" w:rsidP="00EC0DF5"/>
    <w:p w14:paraId="42B87A8E" w14:textId="02D1D0B8" w:rsidR="00EC0DF5" w:rsidRDefault="00EC0DF5" w:rsidP="00EC0DF5">
      <w:r>
        <w:t xml:space="preserve">12. Suppose a musician decides to construct a keyboard that divides the octave into 17 tones, rather than the usual 12, using equal temperament. (In other words, consider “17-TET.”) </w:t>
      </w:r>
      <w:r>
        <w:br/>
      </w:r>
      <w:r>
        <w:br/>
        <w:t>Note – just for the purposes of this practice problem, we’ll temporarily refer to the interval between two consecutive tones of the 17-tone scale as a “semitone.”</w:t>
      </w:r>
    </w:p>
    <w:p w14:paraId="3A42718D" w14:textId="77777777" w:rsidR="00EC0DF5" w:rsidRDefault="00EC0DF5" w:rsidP="00EC0DF5"/>
    <w:p w14:paraId="220B1181" w14:textId="77777777" w:rsidR="00EC0DF5" w:rsidRDefault="00EC0DF5" w:rsidP="00EC0DF5">
      <w:pPr>
        <w:tabs>
          <w:tab w:val="left" w:pos="360"/>
        </w:tabs>
        <w:ind w:left="360"/>
      </w:pPr>
      <w:r>
        <w:t xml:space="preserve">a) What would be the frequency interval of each “semitone” (rather than the usual </w:t>
      </w:r>
      <w:r w:rsidRPr="00786D56">
        <w:rPr>
          <w:position w:val="-4"/>
        </w:rPr>
        <w:object w:dxaOrig="580" w:dyaOrig="360" w14:anchorId="29E6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o:ole="">
            <v:imagedata r:id="rId10" o:title=""/>
          </v:shape>
          <o:OLEObject Type="Embed" ProgID="Equation.3" ShapeID="_x0000_i1025" DrawAspect="Content" ObjectID="_1535531654" r:id="rId11"/>
        </w:object>
      </w:r>
      <w:r>
        <w:t xml:space="preserve">, or </w:t>
      </w:r>
      <w:r w:rsidRPr="00786D56">
        <w:rPr>
          <w:position w:val="-6"/>
        </w:rPr>
        <w:object w:dxaOrig="440" w:dyaOrig="360" w14:anchorId="018CE798">
          <v:shape id="_x0000_i1026" type="#_x0000_t75" style="width:21.75pt;height:18pt" o:ole="">
            <v:imagedata r:id="rId12" o:title=""/>
          </v:shape>
          <o:OLEObject Type="Embed" ProgID="Equation.3" ShapeID="_x0000_i1026" DrawAspect="Content" ObjectID="_1535531655" r:id="rId13"/>
        </w:object>
      </w:r>
      <w:r>
        <w:t>)?</w:t>
      </w:r>
    </w:p>
    <w:p w14:paraId="1DAB4F31" w14:textId="77777777" w:rsidR="00EC0DF5" w:rsidRDefault="00EC0DF5" w:rsidP="00EC0DF5">
      <w:pPr>
        <w:tabs>
          <w:tab w:val="left" w:pos="360"/>
        </w:tabs>
        <w:ind w:left="360"/>
      </w:pPr>
    </w:p>
    <w:p w14:paraId="5009CFA9" w14:textId="77777777" w:rsidR="00EC0DF5" w:rsidRDefault="00EC0DF5" w:rsidP="00EC0DF5">
      <w:pPr>
        <w:tabs>
          <w:tab w:val="left" w:pos="360"/>
        </w:tabs>
        <w:ind w:left="360"/>
      </w:pPr>
      <w:r>
        <w:t xml:space="preserve">b) Find the frequency of each tone in an octave (as a multiple of the base frequency). Give an exact answer for each, as well as a decimal rounded to the nearest thousandth (three places). </w:t>
      </w:r>
    </w:p>
    <w:p w14:paraId="23705D77" w14:textId="77777777" w:rsidR="00EC0DF5" w:rsidRDefault="00EC0DF5" w:rsidP="00EC0DF5"/>
    <w:p w14:paraId="28BE5441" w14:textId="77777777" w:rsidR="00EC0DF5" w:rsidRDefault="00EC0DF5" w:rsidP="00EC0DF5">
      <w:r>
        <w:t xml:space="preserve">Comment (before working on (c) and (d) below): Recall that under 12-TET, an interval of seven semitones is a close approximation of a perfect fifth, since its frequency ratio,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7</m:t>
                </m:r>
              </m:num>
              <m:den>
                <m:r>
                  <w:rPr>
                    <w:rFonts w:ascii="Cambria Math" w:hAnsi="Cambria Math"/>
                  </w:rPr>
                  <m:t>12</m:t>
                </m:r>
              </m:den>
            </m:f>
          </m:sup>
        </m:sSup>
        <m:r>
          <w:rPr>
            <w:rFonts w:ascii="Cambria Math" w:hAnsi="Cambria Math"/>
          </w:rPr>
          <m:t>≈1.498</m:t>
        </m:r>
      </m:oMath>
      <w:r>
        <w:t>, is very close to 1.5.</w:t>
      </w:r>
    </w:p>
    <w:p w14:paraId="28B31A08" w14:textId="77777777" w:rsidR="00EC0DF5" w:rsidRDefault="00EC0DF5" w:rsidP="00EC0DF5"/>
    <w:p w14:paraId="79FA6544" w14:textId="77777777" w:rsidR="00EC0DF5" w:rsidRDefault="00EC0DF5" w:rsidP="00EC0DF5">
      <w:pPr>
        <w:ind w:left="360"/>
      </w:pPr>
      <w:r>
        <w:t xml:space="preserve">c) Under a 17-TET tuning system, an interval of how many “semitones” comes the closest to approximating a perfect fifth? (Hint: because we’re currently in 17-TET rather than 12-TET, the answer will </w:t>
      </w:r>
      <w:r w:rsidRPr="006B558B">
        <w:rPr>
          <w:i/>
        </w:rPr>
        <w:t>not</w:t>
      </w:r>
      <w:r>
        <w:t xml:space="preserve"> be seven “semitones.”)</w:t>
      </w:r>
    </w:p>
    <w:p w14:paraId="160BE308" w14:textId="77777777" w:rsidR="00EC0DF5" w:rsidRDefault="00EC0DF5" w:rsidP="00EC0DF5">
      <w:pPr>
        <w:ind w:left="360"/>
      </w:pPr>
    </w:p>
    <w:p w14:paraId="61117129" w14:textId="77777777" w:rsidR="00EC0DF5" w:rsidRDefault="00EC0DF5" w:rsidP="00EC0DF5">
      <w:pPr>
        <w:ind w:left="360"/>
      </w:pPr>
      <w:r>
        <w:t>d) How many 17-TET “semitones” would most closely approximate a perfect fourth? …a major third? …a major sixth?</w:t>
      </w:r>
    </w:p>
    <w:p w14:paraId="752F2821" w14:textId="77777777" w:rsidR="00EC0DF5" w:rsidRDefault="00EC0DF5" w:rsidP="00EC0DF5">
      <w:r>
        <w:t xml:space="preserve"> </w:t>
      </w:r>
    </w:p>
    <w:p w14:paraId="42F1541F" w14:textId="77777777" w:rsidR="00EC0DF5" w:rsidRDefault="00EC0DF5">
      <w:pPr>
        <w:rPr>
          <w:b/>
        </w:rPr>
      </w:pPr>
      <w:r>
        <w:rPr>
          <w:b/>
        </w:rPr>
        <w:br w:type="page"/>
      </w:r>
    </w:p>
    <w:p w14:paraId="7C1E71E8" w14:textId="2D236BF5" w:rsidR="00C00E9C" w:rsidRDefault="00FD4285" w:rsidP="00C00E9C">
      <w:r>
        <w:rPr>
          <w:b/>
          <w:noProof/>
          <w:lang w:bidi="ar-SA"/>
        </w:rPr>
        <w:lastRenderedPageBreak/>
        <w:drawing>
          <wp:anchor distT="0" distB="0" distL="114300" distR="114300" simplePos="0" relativeHeight="251657728" behindDoc="0" locked="0" layoutInCell="1" allowOverlap="1" wp14:anchorId="42680498" wp14:editId="2B8502DA">
            <wp:simplePos x="0" y="0"/>
            <wp:positionH relativeFrom="column">
              <wp:posOffset>4714875</wp:posOffset>
            </wp:positionH>
            <wp:positionV relativeFrom="paragraph">
              <wp:posOffset>-81280</wp:posOffset>
            </wp:positionV>
            <wp:extent cx="2105025" cy="1933575"/>
            <wp:effectExtent l="19050" t="19050" r="9525" b="9525"/>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933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00E9C">
        <w:rPr>
          <w:b/>
        </w:rPr>
        <w:t xml:space="preserve">Diagram: </w:t>
      </w:r>
      <w:r w:rsidR="00C00E9C" w:rsidRPr="00C00E9C">
        <w:rPr>
          <w:b/>
        </w:rPr>
        <w:t xml:space="preserve">“Circle of </w:t>
      </w:r>
      <w:r w:rsidR="00C00E9C">
        <w:rPr>
          <w:b/>
        </w:rPr>
        <w:t>F</w:t>
      </w:r>
      <w:r w:rsidR="00C00E9C" w:rsidRPr="00C00E9C">
        <w:rPr>
          <w:b/>
        </w:rPr>
        <w:t>ifths”</w:t>
      </w:r>
      <w:r w:rsidR="00C00E9C">
        <w:t xml:space="preserve"> </w:t>
      </w:r>
    </w:p>
    <w:p w14:paraId="3704D648" w14:textId="77777777" w:rsidR="00C00E9C" w:rsidRDefault="00C00E9C" w:rsidP="00C00E9C"/>
    <w:p w14:paraId="4F9D4B84" w14:textId="77777777" w:rsidR="00C00E9C" w:rsidRDefault="00C00E9C" w:rsidP="00C00E9C">
      <w:r>
        <w:t xml:space="preserve">This diagram is helpful in raising/lowering by perfect fifths. </w:t>
      </w:r>
    </w:p>
    <w:p w14:paraId="6066EC1B" w14:textId="77777777" w:rsidR="00C00E9C" w:rsidRDefault="00C00E9C" w:rsidP="00C00E9C">
      <w:pPr>
        <w:jc w:val="center"/>
      </w:pPr>
    </w:p>
    <w:p w14:paraId="677CA9E3" w14:textId="77777777" w:rsidR="00C00E9C" w:rsidRDefault="00C00E9C" w:rsidP="00C00E9C">
      <w:r>
        <w:t xml:space="preserve">In the diagram to the right, starting from any given tone of the twelve-tone scale, count clockwise to raise by fifths, or counterclockwise to lower by fifths. </w:t>
      </w:r>
    </w:p>
    <w:p w14:paraId="348E60C0" w14:textId="77777777" w:rsidR="00AB1195" w:rsidRDefault="00AB1195" w:rsidP="00C00E9C"/>
    <w:p w14:paraId="5522862F" w14:textId="77777777" w:rsidR="00AB1195" w:rsidRDefault="00AB1195" w:rsidP="00AB1195">
      <w:r>
        <w:t>If you’re unfamiliar with this “circle of fifths,” you should verify for yourself that the above arrangement of tones corresponds to what you see on the keyboard when you count seven semitones to the right (or left) to raise (or lower) a given tone by a fifth.</w:t>
      </w:r>
    </w:p>
    <w:p w14:paraId="28828A26" w14:textId="77777777" w:rsidR="00C00E9C" w:rsidRDefault="00C00E9C" w:rsidP="00C00E9C"/>
    <w:p w14:paraId="32FA9BD0" w14:textId="77777777" w:rsidR="00C00E9C" w:rsidRDefault="00C00E9C" w:rsidP="00C00E9C">
      <w:r>
        <w:t xml:space="preserve">For example (as seen in the practice exercises): If we use Pythagorean tuning with A as our “base,” then how do we tune an F? </w:t>
      </w:r>
    </w:p>
    <w:p w14:paraId="53384364" w14:textId="77777777" w:rsidR="00C00E9C" w:rsidRDefault="00C00E9C" w:rsidP="00C00E9C"/>
    <w:p w14:paraId="307E4273" w14:textId="77777777" w:rsidR="00C00E9C" w:rsidRDefault="00C00E9C" w:rsidP="00C00E9C">
      <w:r>
        <w:t xml:space="preserve">Answer: Starting from A, we must count four places in the counterclockwise direction to reach F. </w:t>
      </w:r>
    </w:p>
    <w:p w14:paraId="76C7F790" w14:textId="77777777" w:rsidR="00C00E9C" w:rsidRDefault="00C00E9C" w:rsidP="00C00E9C">
      <w:r>
        <w:t>So, using the Pythagorean tuning method, starting from an A, we’d lower by fifths four times (raising by octaves when necessary) to tune an F.  (In other words, if we base a Pythagorean tuning system on A, then F would correspond to “L4”, using the notation introduced in class for raising/lowering by fifths.)</w:t>
      </w:r>
    </w:p>
    <w:p w14:paraId="70713B95" w14:textId="77777777" w:rsidR="00AB1195" w:rsidRDefault="00AB1195" w:rsidP="00C00E9C"/>
    <w:p w14:paraId="4307AF1A" w14:textId="77777777" w:rsidR="00AB1195" w:rsidRDefault="00AB1195" w:rsidP="00C00E9C">
      <w:r>
        <w:t>Another example: Starting from C, how many times must we raise or lower by perfect fifths to reach B?</w:t>
      </w:r>
    </w:p>
    <w:p w14:paraId="18D5488C" w14:textId="77777777" w:rsidR="00AB1195" w:rsidRDefault="00AB1195" w:rsidP="00C00E9C"/>
    <w:p w14:paraId="494CDD01" w14:textId="77777777" w:rsidR="00AB1195" w:rsidRDefault="00AB1195" w:rsidP="00C00E9C">
      <w:r>
        <w:t xml:space="preserve">Answer: Starting from C, we can count five places in the clockwise direction to reach B. Therefore, starting from C, we must raise by fifths five times to reach a B. </w:t>
      </w:r>
    </w:p>
    <w:p w14:paraId="24C74768" w14:textId="77777777" w:rsidR="005956A9" w:rsidRDefault="005956A9" w:rsidP="00CA30E8"/>
    <w:sectPr w:rsidR="005956A9" w:rsidSect="00DD2E8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EDC9" w14:textId="77777777" w:rsidR="0032193C" w:rsidRDefault="0032193C" w:rsidP="00117576">
      <w:r>
        <w:separator/>
      </w:r>
    </w:p>
  </w:endnote>
  <w:endnote w:type="continuationSeparator" w:id="0">
    <w:p w14:paraId="4B7EA6C2" w14:textId="77777777" w:rsidR="0032193C" w:rsidRDefault="0032193C" w:rsidP="0011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0FF2" w14:textId="77777777" w:rsidR="002333FD" w:rsidRDefault="00233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CE9E" w14:textId="77777777" w:rsidR="002333FD" w:rsidRDefault="00233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B023" w14:textId="77777777" w:rsidR="002333FD" w:rsidRDefault="00233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CCB9" w14:textId="77777777" w:rsidR="0032193C" w:rsidRDefault="0032193C" w:rsidP="00117576">
      <w:r>
        <w:separator/>
      </w:r>
    </w:p>
  </w:footnote>
  <w:footnote w:type="continuationSeparator" w:id="0">
    <w:p w14:paraId="6FEE2DFB" w14:textId="77777777" w:rsidR="0032193C" w:rsidRDefault="0032193C" w:rsidP="0011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BDAD" w14:textId="77777777" w:rsidR="002333FD" w:rsidRDefault="00233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95E68" w14:textId="77777777" w:rsidR="002333FD" w:rsidRDefault="00233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583D" w14:textId="77777777" w:rsidR="002333FD" w:rsidRDefault="00233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4B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3360B"/>
    <w:multiLevelType w:val="hybridMultilevel"/>
    <w:tmpl w:val="324858B6"/>
    <w:lvl w:ilvl="0" w:tplc="34228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4197"/>
    <w:multiLevelType w:val="hybridMultilevel"/>
    <w:tmpl w:val="62F84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70564"/>
    <w:multiLevelType w:val="hybridMultilevel"/>
    <w:tmpl w:val="07BAC472"/>
    <w:lvl w:ilvl="0" w:tplc="59823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E3"/>
    <w:rsid w:val="00023EE3"/>
    <w:rsid w:val="000303A1"/>
    <w:rsid w:val="0006662F"/>
    <w:rsid w:val="0008386C"/>
    <w:rsid w:val="000E734E"/>
    <w:rsid w:val="000F0864"/>
    <w:rsid w:val="001070F9"/>
    <w:rsid w:val="00111357"/>
    <w:rsid w:val="00117576"/>
    <w:rsid w:val="00141A03"/>
    <w:rsid w:val="00154F04"/>
    <w:rsid w:val="00191D09"/>
    <w:rsid w:val="001E5C28"/>
    <w:rsid w:val="002247FC"/>
    <w:rsid w:val="002333FD"/>
    <w:rsid w:val="002645F9"/>
    <w:rsid w:val="00281796"/>
    <w:rsid w:val="002821E4"/>
    <w:rsid w:val="00283A38"/>
    <w:rsid w:val="002A15C6"/>
    <w:rsid w:val="002B541F"/>
    <w:rsid w:val="002D5A18"/>
    <w:rsid w:val="00307EBA"/>
    <w:rsid w:val="0032193C"/>
    <w:rsid w:val="0032678C"/>
    <w:rsid w:val="003354CD"/>
    <w:rsid w:val="003C70D3"/>
    <w:rsid w:val="00402ADB"/>
    <w:rsid w:val="00412278"/>
    <w:rsid w:val="004476BA"/>
    <w:rsid w:val="00450A2E"/>
    <w:rsid w:val="00480AF4"/>
    <w:rsid w:val="004923C9"/>
    <w:rsid w:val="004927EB"/>
    <w:rsid w:val="004953E1"/>
    <w:rsid w:val="004F04A3"/>
    <w:rsid w:val="004F10CE"/>
    <w:rsid w:val="00510765"/>
    <w:rsid w:val="005956A9"/>
    <w:rsid w:val="005A7E57"/>
    <w:rsid w:val="005C3B6E"/>
    <w:rsid w:val="005C4A68"/>
    <w:rsid w:val="005F7CCF"/>
    <w:rsid w:val="006207CE"/>
    <w:rsid w:val="0066724A"/>
    <w:rsid w:val="00677051"/>
    <w:rsid w:val="006A04A5"/>
    <w:rsid w:val="006B558B"/>
    <w:rsid w:val="006C26E7"/>
    <w:rsid w:val="006D7C3C"/>
    <w:rsid w:val="00713F46"/>
    <w:rsid w:val="00730DFB"/>
    <w:rsid w:val="00786D56"/>
    <w:rsid w:val="0078765C"/>
    <w:rsid w:val="007C145E"/>
    <w:rsid w:val="007D1BDC"/>
    <w:rsid w:val="007F15A0"/>
    <w:rsid w:val="00814D3E"/>
    <w:rsid w:val="00873623"/>
    <w:rsid w:val="008A1E0F"/>
    <w:rsid w:val="008A5CD3"/>
    <w:rsid w:val="008B5EE2"/>
    <w:rsid w:val="008D271D"/>
    <w:rsid w:val="008E15ED"/>
    <w:rsid w:val="008E52FD"/>
    <w:rsid w:val="00902EF5"/>
    <w:rsid w:val="0093475F"/>
    <w:rsid w:val="00971CCB"/>
    <w:rsid w:val="0099126B"/>
    <w:rsid w:val="009C1EAA"/>
    <w:rsid w:val="00A47C39"/>
    <w:rsid w:val="00A671D8"/>
    <w:rsid w:val="00AA1920"/>
    <w:rsid w:val="00AB1195"/>
    <w:rsid w:val="00AB2697"/>
    <w:rsid w:val="00AE18F5"/>
    <w:rsid w:val="00AE6D4C"/>
    <w:rsid w:val="00B77C87"/>
    <w:rsid w:val="00B87355"/>
    <w:rsid w:val="00BC2C51"/>
    <w:rsid w:val="00C00E9C"/>
    <w:rsid w:val="00CA30E8"/>
    <w:rsid w:val="00D6505A"/>
    <w:rsid w:val="00D95F50"/>
    <w:rsid w:val="00DD2E88"/>
    <w:rsid w:val="00DD6F42"/>
    <w:rsid w:val="00DE2B05"/>
    <w:rsid w:val="00DF0FBA"/>
    <w:rsid w:val="00E068DD"/>
    <w:rsid w:val="00E129D5"/>
    <w:rsid w:val="00E333B7"/>
    <w:rsid w:val="00E83F5E"/>
    <w:rsid w:val="00EB35DF"/>
    <w:rsid w:val="00EC0DF5"/>
    <w:rsid w:val="00EF7748"/>
    <w:rsid w:val="00F112A2"/>
    <w:rsid w:val="00F27E4B"/>
    <w:rsid w:val="00F651B3"/>
    <w:rsid w:val="00F74DE3"/>
    <w:rsid w:val="00F9055A"/>
    <w:rsid w:val="00F915D2"/>
    <w:rsid w:val="00FA1048"/>
    <w:rsid w:val="00FC181F"/>
    <w:rsid w:val="00FD4285"/>
    <w:rsid w:val="00FE4D92"/>
    <w:rsid w:val="00FE64C3"/>
    <w:rsid w:val="00FF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qFormat/>
    <w:rsid w:val="00307EBA"/>
    <w:pPr>
      <w:spacing w:before="240" w:after="60"/>
      <w:outlineLvl w:val="5"/>
    </w:pPr>
    <w:rPr>
      <w:b/>
      <w:bCs/>
      <w:sz w:val="22"/>
      <w:szCs w:val="22"/>
    </w:rPr>
  </w:style>
  <w:style w:type="paragraph" w:styleId="Heading7">
    <w:name w:val="heading 7"/>
    <w:basedOn w:val="Normal"/>
    <w:next w:val="Normal"/>
    <w:link w:val="Heading7Char"/>
    <w:uiPriority w:val="9"/>
    <w:qFormat/>
    <w:rsid w:val="00307EBA"/>
    <w:pPr>
      <w:spacing w:before="240" w:after="60"/>
      <w:outlineLvl w:val="6"/>
    </w:pPr>
  </w:style>
  <w:style w:type="paragraph" w:styleId="Heading8">
    <w:name w:val="heading 8"/>
    <w:basedOn w:val="Normal"/>
    <w:next w:val="Normal"/>
    <w:link w:val="Heading8Char"/>
    <w:uiPriority w:val="9"/>
    <w:qFormat/>
    <w:rsid w:val="00307EBA"/>
    <w:pPr>
      <w:spacing w:before="240" w:after="60"/>
      <w:outlineLvl w:val="7"/>
    </w:pPr>
    <w:rPr>
      <w:i/>
      <w:iCs/>
    </w:rPr>
  </w:style>
  <w:style w:type="paragraph" w:styleId="Heading9">
    <w:name w:val="heading 9"/>
    <w:basedOn w:val="Normal"/>
    <w:next w:val="Normal"/>
    <w:link w:val="Heading9Char"/>
    <w:uiPriority w:val="9"/>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EBA"/>
    <w:rPr>
      <w:rFonts w:ascii="Cambria" w:eastAsia="Times New Roman" w:hAnsi="Cambria"/>
      <w:b/>
      <w:bCs/>
      <w:kern w:val="32"/>
      <w:sz w:val="32"/>
      <w:szCs w:val="32"/>
    </w:rPr>
  </w:style>
  <w:style w:type="character" w:customStyle="1" w:styleId="Heading2Char">
    <w:name w:val="Heading 2 Char"/>
    <w:link w:val="Heading2"/>
    <w:uiPriority w:val="9"/>
    <w:semiHidden/>
    <w:rsid w:val="00307EBA"/>
    <w:rPr>
      <w:rFonts w:ascii="Cambria" w:eastAsia="Times New Roman" w:hAnsi="Cambria"/>
      <w:b/>
      <w:bCs/>
      <w:i/>
      <w:iCs/>
      <w:sz w:val="28"/>
      <w:szCs w:val="28"/>
    </w:rPr>
  </w:style>
  <w:style w:type="character" w:customStyle="1" w:styleId="Heading3Char">
    <w:name w:val="Heading 3 Char"/>
    <w:link w:val="Heading3"/>
    <w:uiPriority w:val="9"/>
    <w:semiHidden/>
    <w:rsid w:val="00307EBA"/>
    <w:rPr>
      <w:rFonts w:ascii="Cambria" w:eastAsia="Times New Roman" w:hAnsi="Cambria"/>
      <w:b/>
      <w:bCs/>
      <w:sz w:val="26"/>
      <w:szCs w:val="26"/>
    </w:rPr>
  </w:style>
  <w:style w:type="character" w:customStyle="1" w:styleId="Heading4Char">
    <w:name w:val="Heading 4 Char"/>
    <w:link w:val="Heading4"/>
    <w:uiPriority w:val="9"/>
    <w:rsid w:val="00307EBA"/>
    <w:rPr>
      <w:b/>
      <w:bCs/>
      <w:sz w:val="28"/>
      <w:szCs w:val="28"/>
    </w:rPr>
  </w:style>
  <w:style w:type="character" w:customStyle="1" w:styleId="Heading5Char">
    <w:name w:val="Heading 5 Char"/>
    <w:link w:val="Heading5"/>
    <w:uiPriority w:val="9"/>
    <w:semiHidden/>
    <w:rsid w:val="00307EBA"/>
    <w:rPr>
      <w:b/>
      <w:bCs/>
      <w:i/>
      <w:iCs/>
      <w:sz w:val="26"/>
      <w:szCs w:val="26"/>
    </w:rPr>
  </w:style>
  <w:style w:type="character" w:customStyle="1" w:styleId="Heading6Char">
    <w:name w:val="Heading 6 Char"/>
    <w:link w:val="Heading6"/>
    <w:uiPriority w:val="9"/>
    <w:semiHidden/>
    <w:rsid w:val="00307EBA"/>
    <w:rPr>
      <w:b/>
      <w:bCs/>
    </w:rPr>
  </w:style>
  <w:style w:type="character" w:customStyle="1" w:styleId="Heading7Char">
    <w:name w:val="Heading 7 Char"/>
    <w:link w:val="Heading7"/>
    <w:uiPriority w:val="9"/>
    <w:semiHidden/>
    <w:rsid w:val="00307EBA"/>
    <w:rPr>
      <w:sz w:val="24"/>
      <w:szCs w:val="24"/>
    </w:rPr>
  </w:style>
  <w:style w:type="character" w:customStyle="1" w:styleId="Heading8Char">
    <w:name w:val="Heading 8 Char"/>
    <w:link w:val="Heading8"/>
    <w:uiPriority w:val="9"/>
    <w:semiHidden/>
    <w:rsid w:val="00307EBA"/>
    <w:rPr>
      <w:i/>
      <w:iCs/>
      <w:sz w:val="24"/>
      <w:szCs w:val="24"/>
    </w:rPr>
  </w:style>
  <w:style w:type="character" w:customStyle="1" w:styleId="Heading9Char">
    <w:name w:val="Heading 9 Char"/>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link w:val="Subtitle"/>
    <w:uiPriority w:val="11"/>
    <w:rsid w:val="00307EBA"/>
    <w:rPr>
      <w:rFonts w:ascii="Cambria" w:eastAsia="Times New Roman" w:hAnsi="Cambria"/>
      <w:sz w:val="24"/>
      <w:szCs w:val="24"/>
    </w:rPr>
  </w:style>
  <w:style w:type="character" w:styleId="Strong">
    <w:name w:val="Strong"/>
    <w:uiPriority w:val="22"/>
    <w:qFormat/>
    <w:rsid w:val="00307EBA"/>
    <w:rPr>
      <w:b/>
      <w:bCs/>
    </w:rPr>
  </w:style>
  <w:style w:type="character" w:styleId="Emphasis">
    <w:name w:val="Emphasis"/>
    <w:uiPriority w:val="20"/>
    <w:qFormat/>
    <w:rsid w:val="00307EBA"/>
    <w:rPr>
      <w:rFonts w:ascii="Calibri" w:hAnsi="Calibri"/>
      <w:b/>
      <w:i/>
      <w:iCs/>
    </w:rPr>
  </w:style>
  <w:style w:type="paragraph" w:customStyle="1" w:styleId="MediumGrid21">
    <w:name w:val="Medium Grid 21"/>
    <w:basedOn w:val="Normal"/>
    <w:uiPriority w:val="1"/>
    <w:qFormat/>
    <w:rsid w:val="00307EBA"/>
    <w:rPr>
      <w:szCs w:val="32"/>
    </w:rPr>
  </w:style>
  <w:style w:type="paragraph" w:customStyle="1" w:styleId="ColorfulList-Accent11">
    <w:name w:val="Colorful List - Accent 11"/>
    <w:basedOn w:val="Normal"/>
    <w:uiPriority w:val="34"/>
    <w:qFormat/>
    <w:rsid w:val="00307EBA"/>
    <w:pPr>
      <w:ind w:left="720"/>
      <w:contextualSpacing/>
    </w:pPr>
  </w:style>
  <w:style w:type="paragraph" w:customStyle="1" w:styleId="ColorfulGrid-Accent11">
    <w:name w:val="Colorful Grid - Accent 11"/>
    <w:basedOn w:val="Normal"/>
    <w:next w:val="Normal"/>
    <w:link w:val="ColorfulGrid-Accent1Char"/>
    <w:uiPriority w:val="29"/>
    <w:qFormat/>
    <w:rsid w:val="00307EBA"/>
    <w:rPr>
      <w:i/>
    </w:rPr>
  </w:style>
  <w:style w:type="character" w:customStyle="1" w:styleId="ColorfulGrid-Accent1Char">
    <w:name w:val="Colorful Grid - Accent 1 Char"/>
    <w:link w:val="ColorfulGrid-Accent11"/>
    <w:uiPriority w:val="29"/>
    <w:rsid w:val="00307EBA"/>
    <w:rPr>
      <w:i/>
      <w:sz w:val="24"/>
      <w:szCs w:val="24"/>
    </w:rPr>
  </w:style>
  <w:style w:type="paragraph" w:customStyle="1" w:styleId="LightShading-Accent21">
    <w:name w:val="Light Shading - Accent 21"/>
    <w:basedOn w:val="Normal"/>
    <w:next w:val="Normal"/>
    <w:link w:val="LightShading-Accent2Char"/>
    <w:uiPriority w:val="30"/>
    <w:qFormat/>
    <w:rsid w:val="00307EBA"/>
    <w:pPr>
      <w:ind w:left="720" w:right="720"/>
    </w:pPr>
    <w:rPr>
      <w:b/>
      <w:i/>
      <w:szCs w:val="22"/>
    </w:rPr>
  </w:style>
  <w:style w:type="character" w:customStyle="1" w:styleId="LightShading-Accent2Char">
    <w:name w:val="Light Shading - Accent 2 Char"/>
    <w:link w:val="LightShading-Accent21"/>
    <w:uiPriority w:val="30"/>
    <w:rsid w:val="00307EBA"/>
    <w:rPr>
      <w:b/>
      <w:i/>
      <w:sz w:val="24"/>
    </w:rPr>
  </w:style>
  <w:style w:type="character" w:customStyle="1" w:styleId="SubtleEmphasis1">
    <w:name w:val="Subtle Emphasis1"/>
    <w:uiPriority w:val="19"/>
    <w:qFormat/>
    <w:rsid w:val="00307EBA"/>
    <w:rPr>
      <w:i/>
      <w:color w:val="5A5A5A"/>
    </w:rPr>
  </w:style>
  <w:style w:type="character" w:customStyle="1" w:styleId="IntenseEmphasis1">
    <w:name w:val="Intense Emphasis1"/>
    <w:uiPriority w:val="21"/>
    <w:qFormat/>
    <w:rsid w:val="00307EBA"/>
    <w:rPr>
      <w:b/>
      <w:i/>
      <w:sz w:val="24"/>
      <w:szCs w:val="24"/>
      <w:u w:val="single"/>
    </w:rPr>
  </w:style>
  <w:style w:type="character" w:customStyle="1" w:styleId="SubtleReference1">
    <w:name w:val="Subtle Reference1"/>
    <w:uiPriority w:val="31"/>
    <w:qFormat/>
    <w:rsid w:val="00307EBA"/>
    <w:rPr>
      <w:sz w:val="24"/>
      <w:szCs w:val="24"/>
      <w:u w:val="single"/>
    </w:rPr>
  </w:style>
  <w:style w:type="character" w:customStyle="1" w:styleId="IntenseReference1">
    <w:name w:val="Intense Reference1"/>
    <w:uiPriority w:val="32"/>
    <w:qFormat/>
    <w:rsid w:val="00307EBA"/>
    <w:rPr>
      <w:b/>
      <w:sz w:val="24"/>
      <w:u w:val="single"/>
    </w:rPr>
  </w:style>
  <w:style w:type="character" w:customStyle="1" w:styleId="BookTitle1">
    <w:name w:val="Book Title1"/>
    <w:uiPriority w:val="33"/>
    <w:qFormat/>
    <w:rsid w:val="00307EB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307EBA"/>
    <w:pPr>
      <w:outlineLvl w:val="9"/>
    </w:pPr>
  </w:style>
  <w:style w:type="paragraph" w:styleId="BalloonText">
    <w:name w:val="Balloon Text"/>
    <w:basedOn w:val="Normal"/>
    <w:link w:val="BalloonTextChar"/>
    <w:uiPriority w:val="99"/>
    <w:semiHidden/>
    <w:unhideWhenUsed/>
    <w:rsid w:val="00F74DE3"/>
    <w:rPr>
      <w:rFonts w:ascii="Tahoma" w:hAnsi="Tahoma" w:cs="Tahoma"/>
      <w:sz w:val="16"/>
      <w:szCs w:val="16"/>
    </w:rPr>
  </w:style>
  <w:style w:type="character" w:customStyle="1" w:styleId="BalloonTextChar">
    <w:name w:val="Balloon Text Char"/>
    <w:link w:val="BalloonText"/>
    <w:uiPriority w:val="99"/>
    <w:semiHidden/>
    <w:rsid w:val="00F74DE3"/>
    <w:rPr>
      <w:rFonts w:ascii="Tahoma" w:hAnsi="Tahoma" w:cs="Tahoma"/>
      <w:sz w:val="16"/>
      <w:szCs w:val="16"/>
    </w:rPr>
  </w:style>
  <w:style w:type="table" w:styleId="TableGrid">
    <w:name w:val="Table Grid"/>
    <w:basedOn w:val="TableNormal"/>
    <w:uiPriority w:val="59"/>
    <w:rsid w:val="00873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Grid11">
    <w:name w:val="Medium Grid 11"/>
    <w:uiPriority w:val="99"/>
    <w:semiHidden/>
    <w:rsid w:val="00E333B7"/>
    <w:rPr>
      <w:color w:val="808080"/>
    </w:rPr>
  </w:style>
  <w:style w:type="paragraph" w:styleId="Header">
    <w:name w:val="header"/>
    <w:basedOn w:val="Normal"/>
    <w:link w:val="HeaderChar"/>
    <w:uiPriority w:val="99"/>
    <w:unhideWhenUsed/>
    <w:rsid w:val="00117576"/>
    <w:pPr>
      <w:tabs>
        <w:tab w:val="center" w:pos="4680"/>
        <w:tab w:val="right" w:pos="9360"/>
      </w:tabs>
    </w:pPr>
  </w:style>
  <w:style w:type="character" w:customStyle="1" w:styleId="HeaderChar">
    <w:name w:val="Header Char"/>
    <w:link w:val="Header"/>
    <w:uiPriority w:val="99"/>
    <w:rsid w:val="00117576"/>
    <w:rPr>
      <w:sz w:val="24"/>
      <w:szCs w:val="24"/>
      <w:lang w:bidi="en-US"/>
    </w:rPr>
  </w:style>
  <w:style w:type="paragraph" w:styleId="Footer">
    <w:name w:val="footer"/>
    <w:basedOn w:val="Normal"/>
    <w:link w:val="FooterChar"/>
    <w:uiPriority w:val="99"/>
    <w:unhideWhenUsed/>
    <w:rsid w:val="00117576"/>
    <w:pPr>
      <w:tabs>
        <w:tab w:val="center" w:pos="4680"/>
        <w:tab w:val="right" w:pos="9360"/>
      </w:tabs>
    </w:pPr>
  </w:style>
  <w:style w:type="character" w:customStyle="1" w:styleId="FooterChar">
    <w:name w:val="Footer Char"/>
    <w:link w:val="Footer"/>
    <w:uiPriority w:val="99"/>
    <w:rsid w:val="00117576"/>
    <w:rPr>
      <w:sz w:val="24"/>
      <w:szCs w:val="24"/>
      <w:lang w:bidi="en-US"/>
    </w:rPr>
  </w:style>
  <w:style w:type="character" w:styleId="PlaceholderText">
    <w:name w:val="Placeholder Text"/>
    <w:basedOn w:val="DefaultParagraphFont"/>
    <w:uiPriority w:val="99"/>
    <w:semiHidden/>
    <w:rsid w:val="00FD4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qFormat/>
    <w:rsid w:val="00307EBA"/>
    <w:pPr>
      <w:spacing w:before="240" w:after="60"/>
      <w:outlineLvl w:val="5"/>
    </w:pPr>
    <w:rPr>
      <w:b/>
      <w:bCs/>
      <w:sz w:val="22"/>
      <w:szCs w:val="22"/>
    </w:rPr>
  </w:style>
  <w:style w:type="paragraph" w:styleId="Heading7">
    <w:name w:val="heading 7"/>
    <w:basedOn w:val="Normal"/>
    <w:next w:val="Normal"/>
    <w:link w:val="Heading7Char"/>
    <w:uiPriority w:val="9"/>
    <w:qFormat/>
    <w:rsid w:val="00307EBA"/>
    <w:pPr>
      <w:spacing w:before="240" w:after="60"/>
      <w:outlineLvl w:val="6"/>
    </w:pPr>
  </w:style>
  <w:style w:type="paragraph" w:styleId="Heading8">
    <w:name w:val="heading 8"/>
    <w:basedOn w:val="Normal"/>
    <w:next w:val="Normal"/>
    <w:link w:val="Heading8Char"/>
    <w:uiPriority w:val="9"/>
    <w:qFormat/>
    <w:rsid w:val="00307EBA"/>
    <w:pPr>
      <w:spacing w:before="240" w:after="60"/>
      <w:outlineLvl w:val="7"/>
    </w:pPr>
    <w:rPr>
      <w:i/>
      <w:iCs/>
    </w:rPr>
  </w:style>
  <w:style w:type="paragraph" w:styleId="Heading9">
    <w:name w:val="heading 9"/>
    <w:basedOn w:val="Normal"/>
    <w:next w:val="Normal"/>
    <w:link w:val="Heading9Char"/>
    <w:uiPriority w:val="9"/>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EBA"/>
    <w:rPr>
      <w:rFonts w:ascii="Cambria" w:eastAsia="Times New Roman" w:hAnsi="Cambria"/>
      <w:b/>
      <w:bCs/>
      <w:kern w:val="32"/>
      <w:sz w:val="32"/>
      <w:szCs w:val="32"/>
    </w:rPr>
  </w:style>
  <w:style w:type="character" w:customStyle="1" w:styleId="Heading2Char">
    <w:name w:val="Heading 2 Char"/>
    <w:link w:val="Heading2"/>
    <w:uiPriority w:val="9"/>
    <w:semiHidden/>
    <w:rsid w:val="00307EBA"/>
    <w:rPr>
      <w:rFonts w:ascii="Cambria" w:eastAsia="Times New Roman" w:hAnsi="Cambria"/>
      <w:b/>
      <w:bCs/>
      <w:i/>
      <w:iCs/>
      <w:sz w:val="28"/>
      <w:szCs w:val="28"/>
    </w:rPr>
  </w:style>
  <w:style w:type="character" w:customStyle="1" w:styleId="Heading3Char">
    <w:name w:val="Heading 3 Char"/>
    <w:link w:val="Heading3"/>
    <w:uiPriority w:val="9"/>
    <w:semiHidden/>
    <w:rsid w:val="00307EBA"/>
    <w:rPr>
      <w:rFonts w:ascii="Cambria" w:eastAsia="Times New Roman" w:hAnsi="Cambria"/>
      <w:b/>
      <w:bCs/>
      <w:sz w:val="26"/>
      <w:szCs w:val="26"/>
    </w:rPr>
  </w:style>
  <w:style w:type="character" w:customStyle="1" w:styleId="Heading4Char">
    <w:name w:val="Heading 4 Char"/>
    <w:link w:val="Heading4"/>
    <w:uiPriority w:val="9"/>
    <w:rsid w:val="00307EBA"/>
    <w:rPr>
      <w:b/>
      <w:bCs/>
      <w:sz w:val="28"/>
      <w:szCs w:val="28"/>
    </w:rPr>
  </w:style>
  <w:style w:type="character" w:customStyle="1" w:styleId="Heading5Char">
    <w:name w:val="Heading 5 Char"/>
    <w:link w:val="Heading5"/>
    <w:uiPriority w:val="9"/>
    <w:semiHidden/>
    <w:rsid w:val="00307EBA"/>
    <w:rPr>
      <w:b/>
      <w:bCs/>
      <w:i/>
      <w:iCs/>
      <w:sz w:val="26"/>
      <w:szCs w:val="26"/>
    </w:rPr>
  </w:style>
  <w:style w:type="character" w:customStyle="1" w:styleId="Heading6Char">
    <w:name w:val="Heading 6 Char"/>
    <w:link w:val="Heading6"/>
    <w:uiPriority w:val="9"/>
    <w:semiHidden/>
    <w:rsid w:val="00307EBA"/>
    <w:rPr>
      <w:b/>
      <w:bCs/>
    </w:rPr>
  </w:style>
  <w:style w:type="character" w:customStyle="1" w:styleId="Heading7Char">
    <w:name w:val="Heading 7 Char"/>
    <w:link w:val="Heading7"/>
    <w:uiPriority w:val="9"/>
    <w:semiHidden/>
    <w:rsid w:val="00307EBA"/>
    <w:rPr>
      <w:sz w:val="24"/>
      <w:szCs w:val="24"/>
    </w:rPr>
  </w:style>
  <w:style w:type="character" w:customStyle="1" w:styleId="Heading8Char">
    <w:name w:val="Heading 8 Char"/>
    <w:link w:val="Heading8"/>
    <w:uiPriority w:val="9"/>
    <w:semiHidden/>
    <w:rsid w:val="00307EBA"/>
    <w:rPr>
      <w:i/>
      <w:iCs/>
      <w:sz w:val="24"/>
      <w:szCs w:val="24"/>
    </w:rPr>
  </w:style>
  <w:style w:type="character" w:customStyle="1" w:styleId="Heading9Char">
    <w:name w:val="Heading 9 Char"/>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link w:val="Subtitle"/>
    <w:uiPriority w:val="11"/>
    <w:rsid w:val="00307EBA"/>
    <w:rPr>
      <w:rFonts w:ascii="Cambria" w:eastAsia="Times New Roman" w:hAnsi="Cambria"/>
      <w:sz w:val="24"/>
      <w:szCs w:val="24"/>
    </w:rPr>
  </w:style>
  <w:style w:type="character" w:styleId="Strong">
    <w:name w:val="Strong"/>
    <w:uiPriority w:val="22"/>
    <w:qFormat/>
    <w:rsid w:val="00307EBA"/>
    <w:rPr>
      <w:b/>
      <w:bCs/>
    </w:rPr>
  </w:style>
  <w:style w:type="character" w:styleId="Emphasis">
    <w:name w:val="Emphasis"/>
    <w:uiPriority w:val="20"/>
    <w:qFormat/>
    <w:rsid w:val="00307EBA"/>
    <w:rPr>
      <w:rFonts w:ascii="Calibri" w:hAnsi="Calibri"/>
      <w:b/>
      <w:i/>
      <w:iCs/>
    </w:rPr>
  </w:style>
  <w:style w:type="paragraph" w:customStyle="1" w:styleId="MediumGrid21">
    <w:name w:val="Medium Grid 21"/>
    <w:basedOn w:val="Normal"/>
    <w:uiPriority w:val="1"/>
    <w:qFormat/>
    <w:rsid w:val="00307EBA"/>
    <w:rPr>
      <w:szCs w:val="32"/>
    </w:rPr>
  </w:style>
  <w:style w:type="paragraph" w:customStyle="1" w:styleId="ColorfulList-Accent11">
    <w:name w:val="Colorful List - Accent 11"/>
    <w:basedOn w:val="Normal"/>
    <w:uiPriority w:val="34"/>
    <w:qFormat/>
    <w:rsid w:val="00307EBA"/>
    <w:pPr>
      <w:ind w:left="720"/>
      <w:contextualSpacing/>
    </w:pPr>
  </w:style>
  <w:style w:type="paragraph" w:customStyle="1" w:styleId="ColorfulGrid-Accent11">
    <w:name w:val="Colorful Grid - Accent 11"/>
    <w:basedOn w:val="Normal"/>
    <w:next w:val="Normal"/>
    <w:link w:val="ColorfulGrid-Accent1Char"/>
    <w:uiPriority w:val="29"/>
    <w:qFormat/>
    <w:rsid w:val="00307EBA"/>
    <w:rPr>
      <w:i/>
    </w:rPr>
  </w:style>
  <w:style w:type="character" w:customStyle="1" w:styleId="ColorfulGrid-Accent1Char">
    <w:name w:val="Colorful Grid - Accent 1 Char"/>
    <w:link w:val="ColorfulGrid-Accent11"/>
    <w:uiPriority w:val="29"/>
    <w:rsid w:val="00307EBA"/>
    <w:rPr>
      <w:i/>
      <w:sz w:val="24"/>
      <w:szCs w:val="24"/>
    </w:rPr>
  </w:style>
  <w:style w:type="paragraph" w:customStyle="1" w:styleId="LightShading-Accent21">
    <w:name w:val="Light Shading - Accent 21"/>
    <w:basedOn w:val="Normal"/>
    <w:next w:val="Normal"/>
    <w:link w:val="LightShading-Accent2Char"/>
    <w:uiPriority w:val="30"/>
    <w:qFormat/>
    <w:rsid w:val="00307EBA"/>
    <w:pPr>
      <w:ind w:left="720" w:right="720"/>
    </w:pPr>
    <w:rPr>
      <w:b/>
      <w:i/>
      <w:szCs w:val="22"/>
    </w:rPr>
  </w:style>
  <w:style w:type="character" w:customStyle="1" w:styleId="LightShading-Accent2Char">
    <w:name w:val="Light Shading - Accent 2 Char"/>
    <w:link w:val="LightShading-Accent21"/>
    <w:uiPriority w:val="30"/>
    <w:rsid w:val="00307EBA"/>
    <w:rPr>
      <w:b/>
      <w:i/>
      <w:sz w:val="24"/>
    </w:rPr>
  </w:style>
  <w:style w:type="character" w:customStyle="1" w:styleId="SubtleEmphasis1">
    <w:name w:val="Subtle Emphasis1"/>
    <w:uiPriority w:val="19"/>
    <w:qFormat/>
    <w:rsid w:val="00307EBA"/>
    <w:rPr>
      <w:i/>
      <w:color w:val="5A5A5A"/>
    </w:rPr>
  </w:style>
  <w:style w:type="character" w:customStyle="1" w:styleId="IntenseEmphasis1">
    <w:name w:val="Intense Emphasis1"/>
    <w:uiPriority w:val="21"/>
    <w:qFormat/>
    <w:rsid w:val="00307EBA"/>
    <w:rPr>
      <w:b/>
      <w:i/>
      <w:sz w:val="24"/>
      <w:szCs w:val="24"/>
      <w:u w:val="single"/>
    </w:rPr>
  </w:style>
  <w:style w:type="character" w:customStyle="1" w:styleId="SubtleReference1">
    <w:name w:val="Subtle Reference1"/>
    <w:uiPriority w:val="31"/>
    <w:qFormat/>
    <w:rsid w:val="00307EBA"/>
    <w:rPr>
      <w:sz w:val="24"/>
      <w:szCs w:val="24"/>
      <w:u w:val="single"/>
    </w:rPr>
  </w:style>
  <w:style w:type="character" w:customStyle="1" w:styleId="IntenseReference1">
    <w:name w:val="Intense Reference1"/>
    <w:uiPriority w:val="32"/>
    <w:qFormat/>
    <w:rsid w:val="00307EBA"/>
    <w:rPr>
      <w:b/>
      <w:sz w:val="24"/>
      <w:u w:val="single"/>
    </w:rPr>
  </w:style>
  <w:style w:type="character" w:customStyle="1" w:styleId="BookTitle1">
    <w:name w:val="Book Title1"/>
    <w:uiPriority w:val="33"/>
    <w:qFormat/>
    <w:rsid w:val="00307EB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307EBA"/>
    <w:pPr>
      <w:outlineLvl w:val="9"/>
    </w:pPr>
  </w:style>
  <w:style w:type="paragraph" w:styleId="BalloonText">
    <w:name w:val="Balloon Text"/>
    <w:basedOn w:val="Normal"/>
    <w:link w:val="BalloonTextChar"/>
    <w:uiPriority w:val="99"/>
    <w:semiHidden/>
    <w:unhideWhenUsed/>
    <w:rsid w:val="00F74DE3"/>
    <w:rPr>
      <w:rFonts w:ascii="Tahoma" w:hAnsi="Tahoma" w:cs="Tahoma"/>
      <w:sz w:val="16"/>
      <w:szCs w:val="16"/>
    </w:rPr>
  </w:style>
  <w:style w:type="character" w:customStyle="1" w:styleId="BalloonTextChar">
    <w:name w:val="Balloon Text Char"/>
    <w:link w:val="BalloonText"/>
    <w:uiPriority w:val="99"/>
    <w:semiHidden/>
    <w:rsid w:val="00F74DE3"/>
    <w:rPr>
      <w:rFonts w:ascii="Tahoma" w:hAnsi="Tahoma" w:cs="Tahoma"/>
      <w:sz w:val="16"/>
      <w:szCs w:val="16"/>
    </w:rPr>
  </w:style>
  <w:style w:type="table" w:styleId="TableGrid">
    <w:name w:val="Table Grid"/>
    <w:basedOn w:val="TableNormal"/>
    <w:uiPriority w:val="59"/>
    <w:rsid w:val="00873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Grid11">
    <w:name w:val="Medium Grid 11"/>
    <w:uiPriority w:val="99"/>
    <w:semiHidden/>
    <w:rsid w:val="00E333B7"/>
    <w:rPr>
      <w:color w:val="808080"/>
    </w:rPr>
  </w:style>
  <w:style w:type="paragraph" w:styleId="Header">
    <w:name w:val="header"/>
    <w:basedOn w:val="Normal"/>
    <w:link w:val="HeaderChar"/>
    <w:uiPriority w:val="99"/>
    <w:unhideWhenUsed/>
    <w:rsid w:val="00117576"/>
    <w:pPr>
      <w:tabs>
        <w:tab w:val="center" w:pos="4680"/>
        <w:tab w:val="right" w:pos="9360"/>
      </w:tabs>
    </w:pPr>
  </w:style>
  <w:style w:type="character" w:customStyle="1" w:styleId="HeaderChar">
    <w:name w:val="Header Char"/>
    <w:link w:val="Header"/>
    <w:uiPriority w:val="99"/>
    <w:rsid w:val="00117576"/>
    <w:rPr>
      <w:sz w:val="24"/>
      <w:szCs w:val="24"/>
      <w:lang w:bidi="en-US"/>
    </w:rPr>
  </w:style>
  <w:style w:type="paragraph" w:styleId="Footer">
    <w:name w:val="footer"/>
    <w:basedOn w:val="Normal"/>
    <w:link w:val="FooterChar"/>
    <w:uiPriority w:val="99"/>
    <w:unhideWhenUsed/>
    <w:rsid w:val="00117576"/>
    <w:pPr>
      <w:tabs>
        <w:tab w:val="center" w:pos="4680"/>
        <w:tab w:val="right" w:pos="9360"/>
      </w:tabs>
    </w:pPr>
  </w:style>
  <w:style w:type="character" w:customStyle="1" w:styleId="FooterChar">
    <w:name w:val="Footer Char"/>
    <w:link w:val="Footer"/>
    <w:uiPriority w:val="99"/>
    <w:rsid w:val="00117576"/>
    <w:rPr>
      <w:sz w:val="24"/>
      <w:szCs w:val="24"/>
      <w:lang w:bidi="en-US"/>
    </w:rPr>
  </w:style>
  <w:style w:type="character" w:styleId="PlaceholderText">
    <w:name w:val="Placeholder Text"/>
    <w:basedOn w:val="DefaultParagraphFont"/>
    <w:uiPriority w:val="99"/>
    <w:semiHidden/>
    <w:rsid w:val="00FD4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3</cp:revision>
  <cp:lastPrinted>2010-09-20T15:57:00Z</cp:lastPrinted>
  <dcterms:created xsi:type="dcterms:W3CDTF">2014-02-07T14:52:00Z</dcterms:created>
  <dcterms:modified xsi:type="dcterms:W3CDTF">2016-09-16T15:48:00Z</dcterms:modified>
</cp:coreProperties>
</file>