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 xml:space="preserve">ГУО «Центр дополнительного образования детей и молодежи </w:t>
      </w:r>
    </w:p>
    <w:p w:rsidR="00725B29" w:rsidRP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 w:rsidR="00BB5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E" w:rsidRP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377E" w:rsidRPr="00BB5A88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 w:rsidR="005C11CA">
        <w:rPr>
          <w:rFonts w:ascii="Times New Roman" w:hAnsi="Times New Roman" w:cs="Times New Roman"/>
          <w:b/>
          <w:sz w:val="28"/>
          <w:szCs w:val="28"/>
        </w:rPr>
        <w:t xml:space="preserve"> МО «Содружество»</w:t>
      </w:r>
    </w:p>
    <w:p w:rsidR="00C4377E" w:rsidRDefault="00C4377E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 w:rsidR="00BB5A88">
        <w:rPr>
          <w:rFonts w:ascii="Times New Roman" w:hAnsi="Times New Roman" w:cs="Times New Roman"/>
          <w:b/>
          <w:sz w:val="28"/>
          <w:szCs w:val="28"/>
        </w:rPr>
        <w:t>:</w:t>
      </w:r>
      <w:r w:rsidR="005C11CA">
        <w:rPr>
          <w:rFonts w:ascii="Times New Roman" w:hAnsi="Times New Roman" w:cs="Times New Roman"/>
          <w:b/>
          <w:sz w:val="28"/>
          <w:szCs w:val="28"/>
        </w:rPr>
        <w:t xml:space="preserve"> «Новый статус – новые подходы к методической работе»</w:t>
      </w:r>
    </w:p>
    <w:p w:rsidR="00BB5A88" w:rsidRPr="00BB5A88" w:rsidRDefault="00BB5A88" w:rsidP="00B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3 сентября 2012 г., 10.00</w:t>
      </w: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77E" w:rsidRDefault="00C4377E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1CA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="005C11CA"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 w:rsidR="005C11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11CA">
        <w:rPr>
          <w:rFonts w:ascii="Times New Roman" w:hAnsi="Times New Roman" w:cs="Times New Roman"/>
          <w:sz w:val="28"/>
          <w:szCs w:val="28"/>
        </w:rPr>
        <w:t>. 108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="005C11CA">
        <w:rPr>
          <w:rFonts w:ascii="Times New Roman" w:hAnsi="Times New Roman" w:cs="Times New Roman"/>
          <w:sz w:val="28"/>
          <w:szCs w:val="28"/>
        </w:rPr>
        <w:t xml:space="preserve"> администрация, зав. отделов, методисты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творческая встреча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1CA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методической работы Центра, структурных подразделений.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Pr="00374E9A" w:rsidRDefault="00BB5A88" w:rsidP="00C43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  <w:r w:rsidR="005C11CA" w:rsidRPr="00374E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A88" w:rsidRDefault="005C11C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выставка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Знания+Творчество=Результат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D2E30">
        <w:rPr>
          <w:rFonts w:ascii="Times New Roman" w:hAnsi="Times New Roman" w:cs="Times New Roman"/>
          <w:sz w:val="28"/>
          <w:szCs w:val="28"/>
        </w:rPr>
        <w:t>;</w:t>
      </w:r>
    </w:p>
    <w:p w:rsidR="005C11CA" w:rsidRDefault="005C11C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нормативных документов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Pr="00374E9A" w:rsidRDefault="00BB5A88" w:rsidP="00C43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BB5A88" w:rsidRDefault="005C11C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</w:t>
      </w:r>
      <w:r w:rsidR="00ED2E30">
        <w:rPr>
          <w:rFonts w:ascii="Times New Roman" w:hAnsi="Times New Roman" w:cs="Times New Roman"/>
          <w:sz w:val="28"/>
          <w:szCs w:val="28"/>
        </w:rPr>
        <w:t>;</w:t>
      </w:r>
    </w:p>
    <w:p w:rsidR="00374E9A" w:rsidRDefault="00374E9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материалами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Знания+Творчество=Результат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4E9A" w:rsidRDefault="00374E9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BB5A88" w:rsidP="00C437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BB5A88" w:rsidRDefault="00374E9A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вопросов: «Особенности организации образовательного процесса в учреждениях дополнительного образования детей и молодежи в 2012-2013 учебном году»; «Основные направления методической работы в новом учебном году»; «Система непрерывного образования кадров»; «Организация работы МО педагогов»; «Методические мероприятия на 2012-2013 учебный год».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4E9A">
        <w:rPr>
          <w:rFonts w:ascii="Times New Roman" w:hAnsi="Times New Roman" w:cs="Times New Roman"/>
          <w:sz w:val="28"/>
          <w:szCs w:val="28"/>
        </w:rPr>
        <w:t xml:space="preserve"> Ознакомление с нормативными документами, регламентирующими деятельность УДО в новом учебном году.</w:t>
      </w: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88" w:rsidRDefault="00BB5A88" w:rsidP="00C4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4E9A">
        <w:rPr>
          <w:rFonts w:ascii="Times New Roman" w:hAnsi="Times New Roman" w:cs="Times New Roman"/>
          <w:sz w:val="28"/>
          <w:szCs w:val="28"/>
        </w:rPr>
        <w:t xml:space="preserve"> Рефлексия «Заверши фразу». Подведение итогов.</w:t>
      </w:r>
    </w:p>
    <w:p w:rsidR="00C4377E" w:rsidRDefault="00C4377E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>
      <w:pPr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ГУО «Центр дополнительного образования детей и молодежи </w:t>
      </w: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C0C">
        <w:rPr>
          <w:rFonts w:ascii="Times New Roman" w:hAnsi="Times New Roman" w:cs="Times New Roman"/>
          <w:b/>
          <w:sz w:val="28"/>
          <w:szCs w:val="28"/>
        </w:rPr>
        <w:t xml:space="preserve">творческой лаборатории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2C0C">
        <w:rPr>
          <w:rFonts w:ascii="Times New Roman" w:hAnsi="Times New Roman" w:cs="Times New Roman"/>
          <w:b/>
          <w:sz w:val="28"/>
          <w:szCs w:val="28"/>
        </w:rPr>
        <w:t>МОСТ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E9A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DB55A1">
        <w:rPr>
          <w:rFonts w:ascii="Times New Roman" w:hAnsi="Times New Roman" w:cs="Times New Roman"/>
          <w:b/>
          <w:sz w:val="28"/>
          <w:szCs w:val="28"/>
        </w:rPr>
        <w:t>Образовательная программа как модель образовательно-воспитательного процесса: технологии проектирования»</w:t>
      </w:r>
    </w:p>
    <w:p w:rsidR="00374E9A" w:rsidRPr="00BB5A88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3 сентября 2012 г., 1</w:t>
      </w:r>
      <w:r w:rsidR="00DB5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108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30">
        <w:rPr>
          <w:rFonts w:ascii="Times New Roman" w:hAnsi="Times New Roman" w:cs="Times New Roman"/>
          <w:sz w:val="28"/>
          <w:szCs w:val="28"/>
        </w:rPr>
        <w:t>педагоги,</w:t>
      </w:r>
      <w:r w:rsidR="00DB55A1">
        <w:rPr>
          <w:rFonts w:ascii="Times New Roman" w:hAnsi="Times New Roman" w:cs="Times New Roman"/>
          <w:sz w:val="28"/>
          <w:szCs w:val="28"/>
        </w:rPr>
        <w:t xml:space="preserve"> участвующие в конкурсе образовательных программ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55A1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78677B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55A1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</w:t>
      </w:r>
      <w:r w:rsidR="00ED2E3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B55A1">
        <w:rPr>
          <w:rFonts w:ascii="Times New Roman" w:hAnsi="Times New Roman" w:cs="Times New Roman"/>
          <w:sz w:val="28"/>
          <w:szCs w:val="28"/>
        </w:rPr>
        <w:t xml:space="preserve">высокого уровня мотивационной и профессиональной готовности педагогов к проектированию образовательных программ; </w:t>
      </w:r>
      <w:r w:rsidR="0078677B">
        <w:rPr>
          <w:rFonts w:ascii="Times New Roman" w:hAnsi="Times New Roman" w:cs="Times New Roman"/>
          <w:sz w:val="28"/>
          <w:szCs w:val="28"/>
        </w:rPr>
        <w:t xml:space="preserve">подготовка участия Центра в </w:t>
      </w:r>
      <w:r w:rsidR="007867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67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677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8677B">
        <w:rPr>
          <w:rFonts w:ascii="Times New Roman" w:hAnsi="Times New Roman" w:cs="Times New Roman"/>
          <w:sz w:val="28"/>
          <w:szCs w:val="28"/>
        </w:rPr>
        <w:t xml:space="preserve"> городском конкурсе образовательных программ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374E9A" w:rsidP="00374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выставка «</w:t>
      </w:r>
      <w:r w:rsidR="0078677B">
        <w:rPr>
          <w:rFonts w:ascii="Times New Roman" w:hAnsi="Times New Roman" w:cs="Times New Roman"/>
          <w:sz w:val="28"/>
          <w:szCs w:val="28"/>
        </w:rPr>
        <w:t>Проектирование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374E9A" w:rsidP="00374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</w:t>
      </w:r>
      <w:r w:rsidR="0078677B">
        <w:rPr>
          <w:rFonts w:ascii="Times New Roman" w:hAnsi="Times New Roman" w:cs="Times New Roman"/>
          <w:sz w:val="28"/>
          <w:szCs w:val="28"/>
        </w:rPr>
        <w:t xml:space="preserve"> участников семинара;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материалами </w:t>
      </w:r>
      <w:r w:rsidR="0078677B">
        <w:rPr>
          <w:rFonts w:ascii="Times New Roman" w:hAnsi="Times New Roman" w:cs="Times New Roman"/>
          <w:sz w:val="28"/>
          <w:szCs w:val="28"/>
        </w:rPr>
        <w:t xml:space="preserve">информационно-методической </w:t>
      </w:r>
      <w:r>
        <w:rPr>
          <w:rFonts w:ascii="Times New Roman" w:hAnsi="Times New Roman" w:cs="Times New Roman"/>
          <w:sz w:val="28"/>
          <w:szCs w:val="28"/>
        </w:rPr>
        <w:t>выставки «</w:t>
      </w:r>
      <w:r w:rsidR="0078677B">
        <w:rPr>
          <w:rFonts w:ascii="Times New Roman" w:hAnsi="Times New Roman" w:cs="Times New Roman"/>
          <w:sz w:val="28"/>
          <w:szCs w:val="28"/>
        </w:rPr>
        <w:t>Проектирование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Pr="00374E9A" w:rsidRDefault="00374E9A" w:rsidP="00374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374E9A" w:rsidRDefault="0078677B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и педагогические требования к проектированию образовательных программ;</w:t>
      </w:r>
    </w:p>
    <w:p w:rsidR="0078677B" w:rsidRDefault="0078677B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некоторых аспектов</w:t>
      </w:r>
    </w:p>
    <w:p w:rsidR="0078677B" w:rsidRDefault="0078677B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77B" w:rsidRDefault="0078677B" w:rsidP="007867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проектирования образовательных программ.</w:t>
      </w:r>
    </w:p>
    <w:p w:rsidR="0078677B" w:rsidRPr="0078677B" w:rsidRDefault="0078677B" w:rsidP="007867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 Положением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городского конкурса образовательных программ.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7B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 Рефлексия «</w:t>
      </w:r>
      <w:r w:rsidR="0078677B">
        <w:rPr>
          <w:rFonts w:ascii="Times New Roman" w:hAnsi="Times New Roman" w:cs="Times New Roman"/>
          <w:sz w:val="28"/>
          <w:szCs w:val="28"/>
        </w:rPr>
        <w:t>Мишень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E9A" w:rsidRDefault="00374E9A" w:rsidP="0037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74E9A" w:rsidRPr="00C4377E" w:rsidRDefault="00374E9A" w:rsidP="00374E9A">
      <w:pPr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ГУО «Центр дополнительного образования детей и молодежи </w:t>
      </w: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«Виктория»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A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88">
        <w:rPr>
          <w:rFonts w:ascii="Times New Roman" w:hAnsi="Times New Roman" w:cs="Times New Roman"/>
          <w:b/>
          <w:sz w:val="28"/>
          <w:szCs w:val="28"/>
        </w:rPr>
        <w:t>. Минска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проведения занятия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ШНП</w:t>
      </w:r>
    </w:p>
    <w:p w:rsidR="00DE4D06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 «Специфика организации образовательного процесса в учреждениях дополнительного образования детей и молодежи»</w:t>
      </w:r>
    </w:p>
    <w:p w:rsidR="00DE4D06" w:rsidRPr="00BB5A88" w:rsidRDefault="00DE4D06" w:rsidP="00DE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3 сентября 2012 г., 15.00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109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 и начинающие педагоги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78677B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1C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адаптации начинающих педагогов; ознакомление со спецификой образовательного процесса в УДО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374E9A" w:rsidRDefault="00DE4D06" w:rsidP="00DE4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:rsidR="00ED2E30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выставка «</w:t>
      </w:r>
      <w:proofErr w:type="spellStart"/>
      <w:r w:rsidR="00C61C24">
        <w:rPr>
          <w:rFonts w:ascii="Times New Roman" w:hAnsi="Times New Roman" w:cs="Times New Roman"/>
          <w:sz w:val="28"/>
          <w:szCs w:val="28"/>
        </w:rPr>
        <w:t>Знания+Творчество=Результат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1C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2E30" w:rsidRDefault="00ED2E30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4">
        <w:rPr>
          <w:rFonts w:ascii="Times New Roman" w:hAnsi="Times New Roman" w:cs="Times New Roman"/>
          <w:sz w:val="28"/>
          <w:szCs w:val="28"/>
        </w:rPr>
        <w:t>пакет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D06" w:rsidRDefault="00ED2E30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4">
        <w:rPr>
          <w:rFonts w:ascii="Times New Roman" w:hAnsi="Times New Roman" w:cs="Times New Roman"/>
          <w:sz w:val="28"/>
          <w:szCs w:val="28"/>
        </w:rPr>
        <w:t>раздаточная продукция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374E9A" w:rsidRDefault="00DE4D06" w:rsidP="00DE4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участников семинара;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C61C24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с материалами информационно-методической выставки 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06" w:rsidRPr="00374E9A" w:rsidRDefault="00DE4D06" w:rsidP="00DE4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Учебно-методическая часть:</w:t>
      </w:r>
    </w:p>
    <w:p w:rsidR="00DE4D06" w:rsidRDefault="00C61C24" w:rsidP="00C61C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ШНП. Тематика и содержание обучения.</w:t>
      </w:r>
    </w:p>
    <w:p w:rsidR="00C61C24" w:rsidRDefault="00C61C24" w:rsidP="00C61C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и молодежи в национ</w:t>
      </w:r>
      <w:r w:rsidR="00ED2E30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ой системе образования РБ.</w:t>
      </w:r>
    </w:p>
    <w:p w:rsidR="00C61C24" w:rsidRDefault="00C61C24" w:rsidP="00C61C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организации образовательного процесса.</w:t>
      </w:r>
    </w:p>
    <w:p w:rsidR="00C61C24" w:rsidRDefault="00C61C24" w:rsidP="00C61C2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61C24" w:rsidRDefault="00C61C24" w:rsidP="00C61C2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D06" w:rsidRDefault="00C61C24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 объединений по интересам.</w:t>
      </w:r>
    </w:p>
    <w:p w:rsidR="00C61C24" w:rsidRDefault="00C61C24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Щуревич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61C24" w:rsidRDefault="00C61C24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методист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E9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: Рефлексия «</w:t>
      </w:r>
      <w:r w:rsidR="00C61C24">
        <w:rPr>
          <w:rFonts w:ascii="Times New Roman" w:hAnsi="Times New Roman" w:cs="Times New Roman"/>
          <w:sz w:val="28"/>
          <w:szCs w:val="28"/>
        </w:rPr>
        <w:t>Заверши фразу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4D06" w:rsidRDefault="00DE4D06" w:rsidP="00DE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74E9A" w:rsidRPr="00C4377E" w:rsidRDefault="00374E9A">
      <w:pPr>
        <w:rPr>
          <w:rFonts w:ascii="Times New Roman" w:hAnsi="Times New Roman" w:cs="Times New Roman"/>
          <w:sz w:val="28"/>
          <w:szCs w:val="28"/>
        </w:rPr>
      </w:pPr>
    </w:p>
    <w:sectPr w:rsidR="00374E9A" w:rsidRPr="00C4377E" w:rsidSect="00C4377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56B"/>
    <w:multiLevelType w:val="hybridMultilevel"/>
    <w:tmpl w:val="0DA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A4B"/>
    <w:multiLevelType w:val="hybridMultilevel"/>
    <w:tmpl w:val="0DA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6E2"/>
    <w:multiLevelType w:val="hybridMultilevel"/>
    <w:tmpl w:val="BDBE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377E"/>
    <w:rsid w:val="00374E9A"/>
    <w:rsid w:val="005C11CA"/>
    <w:rsid w:val="00725B29"/>
    <w:rsid w:val="0078677B"/>
    <w:rsid w:val="00852C0C"/>
    <w:rsid w:val="00A06540"/>
    <w:rsid w:val="00BB5A88"/>
    <w:rsid w:val="00C4377E"/>
    <w:rsid w:val="00C61C24"/>
    <w:rsid w:val="00CE504F"/>
    <w:rsid w:val="00D23630"/>
    <w:rsid w:val="00D61A28"/>
    <w:rsid w:val="00D66B99"/>
    <w:rsid w:val="00DB55A1"/>
    <w:rsid w:val="00DE4D06"/>
    <w:rsid w:val="00E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7</cp:revision>
  <dcterms:created xsi:type="dcterms:W3CDTF">2012-08-29T08:20:00Z</dcterms:created>
  <dcterms:modified xsi:type="dcterms:W3CDTF">2012-08-29T12:11:00Z</dcterms:modified>
</cp:coreProperties>
</file>